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6F" w:rsidRPr="00FC46AF" w:rsidRDefault="00FC46AF" w:rsidP="00804A6F">
      <w:pPr>
        <w:pStyle w:val="NormalWeb"/>
        <w:shd w:val="clear" w:color="auto" w:fill="FFFFFF"/>
        <w:spacing w:before="0" w:beforeAutospacing="0" w:after="0" w:afterAutospacing="0"/>
        <w:rPr>
          <w:color w:val="515756"/>
          <w:sz w:val="28"/>
          <w:szCs w:val="28"/>
        </w:rPr>
      </w:pPr>
      <w:r>
        <w:rPr>
          <w:rStyle w:val="Strong"/>
          <w:b w:val="0"/>
          <w:color w:val="000000"/>
          <w:sz w:val="28"/>
          <w:szCs w:val="28"/>
        </w:rPr>
        <w:t xml:space="preserve">       </w:t>
      </w:r>
      <w:r w:rsidR="009E677A" w:rsidRPr="00FC46AF">
        <w:rPr>
          <w:rStyle w:val="Strong"/>
          <w:b w:val="0"/>
          <w:color w:val="000000"/>
          <w:sz w:val="28"/>
          <w:szCs w:val="28"/>
        </w:rPr>
        <w:t xml:space="preserve"> </w:t>
      </w:r>
      <w:r w:rsidR="00323B7A">
        <w:rPr>
          <w:rStyle w:val="Strong"/>
          <w:b w:val="0"/>
          <w:color w:val="000000"/>
          <w:sz w:val="28"/>
          <w:szCs w:val="28"/>
        </w:rPr>
        <w:t xml:space="preserve">TRƯỜNG PTDTBT </w:t>
      </w:r>
      <w:r w:rsidR="00970EA2">
        <w:rPr>
          <w:rStyle w:val="Strong"/>
          <w:b w:val="0"/>
          <w:color w:val="000000"/>
          <w:sz w:val="28"/>
          <w:szCs w:val="28"/>
        </w:rPr>
        <w:t>TH&amp;</w:t>
      </w:r>
      <w:r w:rsidR="00363045">
        <w:rPr>
          <w:rStyle w:val="Strong"/>
          <w:b w:val="0"/>
          <w:color w:val="000000"/>
          <w:sz w:val="28"/>
          <w:szCs w:val="28"/>
        </w:rPr>
        <w:t>THCS LONG TÚC</w:t>
      </w:r>
      <w:r w:rsidR="00804A6F" w:rsidRPr="00FC46AF">
        <w:rPr>
          <w:rStyle w:val="Strong"/>
          <w:color w:val="000000"/>
          <w:sz w:val="28"/>
          <w:szCs w:val="28"/>
        </w:rPr>
        <w:t xml:space="preserve">    </w:t>
      </w:r>
      <w:r w:rsidR="009E677A" w:rsidRPr="00FC46AF">
        <w:rPr>
          <w:rStyle w:val="Strong"/>
          <w:color w:val="000000"/>
          <w:sz w:val="28"/>
          <w:szCs w:val="28"/>
        </w:rPr>
        <w:t xml:space="preserve"> </w:t>
      </w:r>
      <w:r w:rsidR="00323B7A">
        <w:rPr>
          <w:rStyle w:val="Strong"/>
          <w:color w:val="000000"/>
          <w:sz w:val="28"/>
          <w:szCs w:val="28"/>
        </w:rPr>
        <w:t xml:space="preserve">     </w:t>
      </w:r>
      <w:r w:rsidR="00970EA2">
        <w:rPr>
          <w:rStyle w:val="Strong"/>
          <w:color w:val="000000"/>
          <w:sz w:val="28"/>
          <w:szCs w:val="28"/>
        </w:rPr>
        <w:t xml:space="preserve">   </w:t>
      </w:r>
      <w:r>
        <w:rPr>
          <w:rStyle w:val="Strong"/>
          <w:color w:val="000000"/>
          <w:sz w:val="28"/>
          <w:szCs w:val="28"/>
        </w:rPr>
        <w:t xml:space="preserve">        </w:t>
      </w:r>
      <w:r w:rsidR="009E677A" w:rsidRPr="00FC46AF">
        <w:rPr>
          <w:rStyle w:val="Strong"/>
          <w:color w:val="000000"/>
          <w:sz w:val="28"/>
          <w:szCs w:val="28"/>
        </w:rPr>
        <w:t xml:space="preserve">       </w:t>
      </w:r>
      <w:r w:rsidR="00804A6F" w:rsidRPr="00FC46AF">
        <w:rPr>
          <w:rStyle w:val="Strong"/>
          <w:color w:val="000000"/>
          <w:sz w:val="28"/>
          <w:szCs w:val="28"/>
        </w:rPr>
        <w:t>CỘNG HÒA XÃ HỘI CHỦ NGHĨA VIỆT NAM</w:t>
      </w:r>
    </w:p>
    <w:p w:rsidR="00804A6F" w:rsidRPr="00FC46AF" w:rsidRDefault="00323B7A" w:rsidP="00804A6F">
      <w:pPr>
        <w:pStyle w:val="NormalWeb"/>
        <w:shd w:val="clear" w:color="auto" w:fill="FFFFFF"/>
        <w:tabs>
          <w:tab w:val="left" w:pos="720"/>
        </w:tabs>
        <w:spacing w:before="0" w:beforeAutospacing="0" w:after="0" w:afterAutospacing="0"/>
        <w:rPr>
          <w:color w:val="000000"/>
          <w:sz w:val="28"/>
          <w:szCs w:val="28"/>
          <w:lang w:val="vi-VN"/>
        </w:rPr>
      </w:pPr>
      <w:r>
        <w:rPr>
          <w:rStyle w:val="Strong"/>
          <w:color w:val="000000"/>
          <w:sz w:val="28"/>
          <w:szCs w:val="28"/>
        </w:rPr>
        <w:t xml:space="preserve">      </w:t>
      </w:r>
      <w:r w:rsidR="00363045">
        <w:rPr>
          <w:rStyle w:val="Strong"/>
          <w:color w:val="000000"/>
          <w:sz w:val="28"/>
          <w:szCs w:val="28"/>
        </w:rPr>
        <w:t xml:space="preserve">   </w:t>
      </w:r>
      <w:r>
        <w:rPr>
          <w:rStyle w:val="Strong"/>
          <w:color w:val="000000"/>
          <w:sz w:val="28"/>
          <w:szCs w:val="28"/>
        </w:rPr>
        <w:t xml:space="preserve"> TỔ QUẢN LÝ HỌC SINH BÁN TRÚ</w:t>
      </w:r>
      <w:r w:rsidR="00804A6F" w:rsidRPr="00FC46AF">
        <w:rPr>
          <w:rStyle w:val="Strong"/>
          <w:color w:val="000000"/>
          <w:sz w:val="28"/>
          <w:szCs w:val="28"/>
        </w:rPr>
        <w:t xml:space="preserve">              </w:t>
      </w:r>
      <w:r w:rsidR="009E677A" w:rsidRPr="00FC46AF">
        <w:rPr>
          <w:rStyle w:val="Strong"/>
          <w:color w:val="000000"/>
          <w:sz w:val="28"/>
          <w:szCs w:val="28"/>
        </w:rPr>
        <w:t xml:space="preserve">          </w:t>
      </w:r>
      <w:r w:rsidR="00FC46AF">
        <w:rPr>
          <w:rStyle w:val="Strong"/>
          <w:color w:val="000000"/>
          <w:sz w:val="28"/>
          <w:szCs w:val="28"/>
        </w:rPr>
        <w:t xml:space="preserve">                          </w:t>
      </w:r>
      <w:r w:rsidR="009E677A" w:rsidRPr="00FC46AF">
        <w:rPr>
          <w:rStyle w:val="Strong"/>
          <w:color w:val="000000"/>
          <w:sz w:val="28"/>
          <w:szCs w:val="28"/>
        </w:rPr>
        <w:t xml:space="preserve"> </w:t>
      </w:r>
      <w:r w:rsidR="00804A6F" w:rsidRPr="00FC46AF">
        <w:rPr>
          <w:rStyle w:val="Strong"/>
          <w:color w:val="000000"/>
          <w:sz w:val="28"/>
          <w:szCs w:val="28"/>
        </w:rPr>
        <w:t xml:space="preserve">     Độc lập -Tự do - Hạnh phúc</w:t>
      </w:r>
      <w:r w:rsidR="00804A6F" w:rsidRPr="00FC46AF">
        <w:rPr>
          <w:color w:val="000000"/>
          <w:sz w:val="28"/>
          <w:szCs w:val="28"/>
        </w:rPr>
        <w:t> </w:t>
      </w:r>
    </w:p>
    <w:p w:rsidR="00804A6F" w:rsidRPr="00FC46AF" w:rsidRDefault="00363045" w:rsidP="00FC46AF">
      <w:pPr>
        <w:pStyle w:val="NormalWeb"/>
        <w:shd w:val="clear" w:color="auto" w:fill="FFFFFF"/>
        <w:tabs>
          <w:tab w:val="left" w:pos="720"/>
          <w:tab w:val="left" w:pos="9660"/>
        </w:tabs>
        <w:spacing w:before="0" w:beforeAutospacing="0" w:after="0" w:afterAutospacing="0"/>
        <w:rPr>
          <w:color w:val="515756"/>
          <w:sz w:val="28"/>
          <w:szCs w:val="28"/>
        </w:rPr>
      </w:pPr>
      <w:r>
        <w:rPr>
          <w:noProof/>
          <w:color w:val="000000"/>
          <w:sz w:val="28"/>
          <w:szCs w:val="28"/>
        </w:rPr>
        <mc:AlternateContent>
          <mc:Choice Requires="wps">
            <w:drawing>
              <wp:anchor distT="0" distB="0" distL="114300" distR="114300" simplePos="0" relativeHeight="251659264" behindDoc="0" locked="0" layoutInCell="1" allowOverlap="1" wp14:anchorId="6BFC7FBE" wp14:editId="50BD89CB">
                <wp:simplePos x="0" y="0"/>
                <wp:positionH relativeFrom="column">
                  <wp:posOffset>1042035</wp:posOffset>
                </wp:positionH>
                <wp:positionV relativeFrom="paragraph">
                  <wp:posOffset>106680</wp:posOffset>
                </wp:positionV>
                <wp:extent cx="1647825" cy="635"/>
                <wp:effectExtent l="0" t="0" r="9525" b="37465"/>
                <wp:wrapNone/>
                <wp:docPr id="1" name="Straight Connector 1"/>
                <wp:cNvGraphicFramePr/>
                <a:graphic xmlns:a="http://schemas.openxmlformats.org/drawingml/2006/main">
                  <a:graphicData uri="http://schemas.microsoft.com/office/word/2010/wordprocessingShape">
                    <wps:wsp>
                      <wps:cNvCnPr/>
                      <wps:spPr>
                        <a:xfrm>
                          <a:off x="0" y="0"/>
                          <a:ext cx="164782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CB75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8.4pt" to="211.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" strokecolor="#5b9bd5 [3204]" strokeweight=".5pt">
                <v:stroke joinstyle="miter"/>
              </v:line>
            </w:pict>
          </mc:Fallback>
        </mc:AlternateContent>
      </w:r>
      <w:r>
        <w:rPr>
          <w:noProof/>
          <w:color w:val="000000"/>
          <w:sz w:val="28"/>
          <w:szCs w:val="28"/>
        </w:rPr>
        <mc:AlternateContent>
          <mc:Choice Requires="wps">
            <w:drawing>
              <wp:anchor distT="0" distB="0" distL="114300" distR="114300" simplePos="0" relativeHeight="251661312" behindDoc="0" locked="0" layoutInCell="1" allowOverlap="1" wp14:anchorId="125C0EA2" wp14:editId="70AA272E">
                <wp:simplePos x="0" y="0"/>
                <wp:positionH relativeFrom="column">
                  <wp:posOffset>5918835</wp:posOffset>
                </wp:positionH>
                <wp:positionV relativeFrom="paragraph">
                  <wp:posOffset>98425</wp:posOffset>
                </wp:positionV>
                <wp:extent cx="1847850" cy="9524"/>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1847850"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0706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05pt,7.75pt" to="61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" strokecolor="#5b9bd5 [3204]" strokeweight=".5pt">
                <v:stroke joinstyle="miter"/>
              </v:line>
            </w:pict>
          </mc:Fallback>
        </mc:AlternateContent>
      </w:r>
      <w:r w:rsidR="00FC46AF">
        <w:rPr>
          <w:color w:val="000000"/>
          <w:sz w:val="28"/>
          <w:szCs w:val="28"/>
          <w:lang w:val="vi-VN"/>
        </w:rPr>
        <w:t xml:space="preserve">                </w:t>
      </w:r>
      <w:r w:rsidR="00804A6F" w:rsidRPr="00FC46AF">
        <w:rPr>
          <w:color w:val="000000"/>
          <w:sz w:val="28"/>
          <w:szCs w:val="28"/>
          <w:lang w:val="vi-VN"/>
        </w:rPr>
        <w:t xml:space="preserve"> </w:t>
      </w:r>
      <w:r w:rsidR="0063621D">
        <w:rPr>
          <w:color w:val="000000"/>
          <w:sz w:val="28"/>
          <w:szCs w:val="28"/>
        </w:rPr>
        <w:t xml:space="preserve">        </w:t>
      </w:r>
    </w:p>
    <w:p w:rsidR="00360D8C" w:rsidRPr="00FC46AF" w:rsidRDefault="009E677A" w:rsidP="00FC46AF">
      <w:pPr>
        <w:pStyle w:val="NormalWeb"/>
        <w:shd w:val="clear" w:color="auto" w:fill="FFFFFF"/>
        <w:spacing w:before="0" w:beforeAutospacing="0" w:after="0" w:afterAutospacing="0"/>
        <w:rPr>
          <w:rStyle w:val="Emphasis"/>
          <w:i w:val="0"/>
          <w:iCs w:val="0"/>
          <w:color w:val="515756"/>
          <w:sz w:val="28"/>
          <w:szCs w:val="28"/>
        </w:rPr>
      </w:pPr>
      <w:r w:rsidRPr="00FC46AF">
        <w:rPr>
          <w:i/>
          <w:color w:val="000000"/>
          <w:sz w:val="28"/>
          <w:szCs w:val="28"/>
        </w:rPr>
        <w:t xml:space="preserve">                                                                                                            </w:t>
      </w:r>
      <w:r w:rsidR="00FC46AF">
        <w:rPr>
          <w:i/>
          <w:color w:val="000000"/>
          <w:sz w:val="28"/>
          <w:szCs w:val="28"/>
        </w:rPr>
        <w:t xml:space="preserve">       </w:t>
      </w:r>
      <w:r w:rsidR="00363045">
        <w:rPr>
          <w:i/>
          <w:color w:val="000000"/>
          <w:sz w:val="28"/>
          <w:szCs w:val="28"/>
        </w:rPr>
        <w:t xml:space="preserve">            </w:t>
      </w:r>
      <w:r w:rsidRPr="00FC46AF">
        <w:rPr>
          <w:i/>
          <w:color w:val="000000"/>
          <w:sz w:val="28"/>
          <w:szCs w:val="28"/>
        </w:rPr>
        <w:t xml:space="preserve">  </w:t>
      </w:r>
      <w:r w:rsidR="00804A6F" w:rsidRPr="00FC46AF">
        <w:rPr>
          <w:i/>
          <w:iCs/>
          <w:color w:val="000000"/>
          <w:sz w:val="28"/>
          <w:szCs w:val="28"/>
          <w:lang w:val="vi-VN"/>
        </w:rPr>
        <w:t>Trà Nam</w:t>
      </w:r>
      <w:r w:rsidR="00804A6F" w:rsidRPr="00FC46AF">
        <w:rPr>
          <w:rStyle w:val="Emphasis"/>
          <w:i w:val="0"/>
          <w:iCs w:val="0"/>
          <w:color w:val="000000"/>
          <w:sz w:val="28"/>
          <w:szCs w:val="28"/>
          <w:lang w:val="vi-VN"/>
        </w:rPr>
        <w:t>,</w:t>
      </w:r>
      <w:r w:rsidR="00804A6F" w:rsidRPr="00FC46AF">
        <w:rPr>
          <w:rStyle w:val="Emphasis"/>
          <w:color w:val="000000"/>
          <w:sz w:val="28"/>
          <w:szCs w:val="28"/>
          <w:lang w:val="vi-VN"/>
        </w:rPr>
        <w:t xml:space="preserve"> ngày</w:t>
      </w:r>
      <w:r w:rsidR="00804A6F" w:rsidRPr="00FC46AF">
        <w:rPr>
          <w:rStyle w:val="Emphasis"/>
          <w:color w:val="000000"/>
          <w:sz w:val="28"/>
          <w:szCs w:val="28"/>
        </w:rPr>
        <w:t xml:space="preserve"> </w:t>
      </w:r>
      <w:r w:rsidR="0002131C">
        <w:rPr>
          <w:rStyle w:val="Emphasis"/>
          <w:color w:val="000000"/>
          <w:sz w:val="28"/>
          <w:szCs w:val="28"/>
          <w:lang w:val="vi-VN"/>
        </w:rPr>
        <w:t xml:space="preserve">21 </w:t>
      </w:r>
      <w:r w:rsidR="00804A6F" w:rsidRPr="00FC46AF">
        <w:rPr>
          <w:rStyle w:val="Emphasis"/>
          <w:color w:val="000000"/>
          <w:sz w:val="28"/>
          <w:szCs w:val="28"/>
          <w:lang w:val="vi-VN"/>
        </w:rPr>
        <w:t xml:space="preserve"> tháng</w:t>
      </w:r>
      <w:r w:rsidR="00804A6F" w:rsidRPr="00FC46AF">
        <w:rPr>
          <w:rStyle w:val="Emphasis"/>
          <w:color w:val="000000"/>
          <w:sz w:val="28"/>
          <w:szCs w:val="28"/>
        </w:rPr>
        <w:t xml:space="preserve"> </w:t>
      </w:r>
      <w:r w:rsidR="009936A6">
        <w:rPr>
          <w:rStyle w:val="Emphasis"/>
          <w:color w:val="000000"/>
          <w:sz w:val="28"/>
          <w:szCs w:val="28"/>
        </w:rPr>
        <w:t xml:space="preserve"> </w:t>
      </w:r>
      <w:r w:rsidR="001E7A90">
        <w:rPr>
          <w:rStyle w:val="Emphasis"/>
          <w:color w:val="000000"/>
          <w:sz w:val="28"/>
          <w:szCs w:val="28"/>
        </w:rPr>
        <w:t>12</w:t>
      </w:r>
      <w:r w:rsidR="009936A6">
        <w:rPr>
          <w:rStyle w:val="Emphasis"/>
          <w:color w:val="000000"/>
          <w:sz w:val="28"/>
          <w:szCs w:val="28"/>
        </w:rPr>
        <w:t xml:space="preserve"> </w:t>
      </w:r>
      <w:r w:rsidR="00970EA2">
        <w:rPr>
          <w:rStyle w:val="Emphasis"/>
          <w:color w:val="000000"/>
          <w:sz w:val="28"/>
          <w:szCs w:val="28"/>
        </w:rPr>
        <w:t xml:space="preserve"> </w:t>
      </w:r>
      <w:r w:rsidRPr="00FC46AF">
        <w:rPr>
          <w:rStyle w:val="Emphasis"/>
          <w:color w:val="000000"/>
          <w:sz w:val="28"/>
          <w:szCs w:val="28"/>
          <w:lang w:val="vi-VN"/>
        </w:rPr>
        <w:t>năm 20</w:t>
      </w:r>
      <w:r w:rsidR="009936A6">
        <w:rPr>
          <w:rStyle w:val="Emphasis"/>
          <w:color w:val="000000"/>
          <w:sz w:val="28"/>
          <w:szCs w:val="28"/>
        </w:rPr>
        <w:t>21</w:t>
      </w:r>
    </w:p>
    <w:p w:rsidR="00A109B1" w:rsidRDefault="00804A6F" w:rsidP="009936A6">
      <w:pPr>
        <w:pStyle w:val="NormalWeb"/>
        <w:shd w:val="clear" w:color="auto" w:fill="FFFFFF"/>
        <w:spacing w:before="0" w:beforeAutospacing="0" w:after="0" w:afterAutospacing="0"/>
        <w:jc w:val="center"/>
        <w:rPr>
          <w:rStyle w:val="Emphasis"/>
          <w:b/>
          <w:bCs/>
          <w:i w:val="0"/>
          <w:iCs w:val="0"/>
          <w:color w:val="000000"/>
          <w:sz w:val="28"/>
          <w:szCs w:val="28"/>
        </w:rPr>
      </w:pPr>
      <w:r w:rsidRPr="009936A6">
        <w:rPr>
          <w:rStyle w:val="Emphasis"/>
          <w:b/>
          <w:i w:val="0"/>
          <w:color w:val="000000"/>
          <w:sz w:val="28"/>
          <w:szCs w:val="28"/>
          <w:lang w:val="vi-VN"/>
        </w:rPr>
        <w:t> </w:t>
      </w:r>
      <w:r w:rsidRPr="009936A6">
        <w:rPr>
          <w:rStyle w:val="Emphasis"/>
          <w:b/>
          <w:bCs/>
          <w:i w:val="0"/>
          <w:iCs w:val="0"/>
          <w:color w:val="000000"/>
          <w:sz w:val="28"/>
          <w:szCs w:val="28"/>
        </w:rPr>
        <w:t xml:space="preserve">PHÂN CÔNG </w:t>
      </w:r>
    </w:p>
    <w:p w:rsidR="00763CED" w:rsidRDefault="00804A6F" w:rsidP="009936A6">
      <w:pPr>
        <w:pStyle w:val="NormalWeb"/>
        <w:shd w:val="clear" w:color="auto" w:fill="FFFFFF"/>
        <w:spacing w:before="0" w:beforeAutospacing="0" w:after="0" w:afterAutospacing="0"/>
        <w:jc w:val="center"/>
        <w:rPr>
          <w:rStyle w:val="Emphasis"/>
          <w:b/>
          <w:bCs/>
          <w:i w:val="0"/>
          <w:iCs w:val="0"/>
          <w:color w:val="000000"/>
          <w:sz w:val="28"/>
          <w:szCs w:val="28"/>
        </w:rPr>
      </w:pPr>
      <w:r w:rsidRPr="009936A6">
        <w:rPr>
          <w:rStyle w:val="Emphasis"/>
          <w:b/>
          <w:bCs/>
          <w:i w:val="0"/>
          <w:iCs w:val="0"/>
          <w:color w:val="000000"/>
          <w:sz w:val="28"/>
          <w:szCs w:val="28"/>
        </w:rPr>
        <w:t xml:space="preserve">NHIỆM VỤ CÁC THÀNH VIÊN TRONG TỔ QUẢN LÝ </w:t>
      </w:r>
      <w:r w:rsidR="00763CED">
        <w:rPr>
          <w:rStyle w:val="Emphasis"/>
          <w:b/>
          <w:bCs/>
          <w:i w:val="0"/>
          <w:iCs w:val="0"/>
          <w:color w:val="000000"/>
          <w:sz w:val="28"/>
          <w:szCs w:val="28"/>
        </w:rPr>
        <w:t xml:space="preserve">ĐỜI SỐNG </w:t>
      </w:r>
    </w:p>
    <w:p w:rsidR="00804A6F" w:rsidRPr="00763CED" w:rsidRDefault="00804A6F" w:rsidP="00763CED">
      <w:pPr>
        <w:pStyle w:val="NormalWeb"/>
        <w:shd w:val="clear" w:color="auto" w:fill="FFFFFF"/>
        <w:spacing w:before="0" w:beforeAutospacing="0" w:after="0" w:afterAutospacing="0"/>
        <w:jc w:val="center"/>
        <w:rPr>
          <w:b/>
          <w:bCs/>
          <w:color w:val="000000"/>
          <w:sz w:val="28"/>
          <w:szCs w:val="28"/>
        </w:rPr>
      </w:pPr>
      <w:r w:rsidRPr="009936A6">
        <w:rPr>
          <w:rStyle w:val="Emphasis"/>
          <w:b/>
          <w:bCs/>
          <w:i w:val="0"/>
          <w:iCs w:val="0"/>
          <w:color w:val="000000"/>
          <w:sz w:val="28"/>
          <w:szCs w:val="28"/>
        </w:rPr>
        <w:t>HỌC SINH BÁN TRÚ</w:t>
      </w:r>
      <w:r w:rsidR="00763CED">
        <w:rPr>
          <w:rStyle w:val="Emphasis"/>
          <w:b/>
          <w:bCs/>
          <w:i w:val="0"/>
          <w:iCs w:val="0"/>
          <w:color w:val="000000"/>
          <w:sz w:val="28"/>
          <w:szCs w:val="28"/>
        </w:rPr>
        <w:t xml:space="preserve"> </w:t>
      </w:r>
      <w:r w:rsidRPr="009936A6">
        <w:rPr>
          <w:b/>
          <w:color w:val="000000"/>
          <w:sz w:val="28"/>
          <w:szCs w:val="28"/>
        </w:rPr>
        <w:t xml:space="preserve">NĂM </w:t>
      </w:r>
      <w:r w:rsidR="001042C0">
        <w:rPr>
          <w:b/>
          <w:color w:val="000000"/>
          <w:sz w:val="28"/>
          <w:szCs w:val="28"/>
        </w:rPr>
        <w:t xml:space="preserve">HỌC 2021-2022 </w:t>
      </w:r>
    </w:p>
    <w:p w:rsidR="006450BC" w:rsidRPr="00363045" w:rsidRDefault="00A109B1" w:rsidP="006450BC">
      <w:pPr>
        <w:pStyle w:val="BodyText"/>
        <w:jc w:val="center"/>
        <w:rPr>
          <w:i/>
          <w:sz w:val="30"/>
        </w:rPr>
      </w:pPr>
      <w:r>
        <w:rPr>
          <w:i/>
          <w:sz w:val="30"/>
          <w:lang w:val="vi-VN"/>
        </w:rPr>
        <w:t>(K</w:t>
      </w:r>
      <w:r w:rsidR="0002131C">
        <w:rPr>
          <w:i/>
          <w:sz w:val="30"/>
          <w:lang w:val="vi-VN"/>
        </w:rPr>
        <w:t xml:space="preserve">èm theo Quyết định số 119 </w:t>
      </w:r>
      <w:r w:rsidR="006450BC" w:rsidRPr="008D2F26">
        <w:rPr>
          <w:i/>
          <w:sz w:val="30"/>
          <w:lang w:val="vi-VN"/>
        </w:rPr>
        <w:t>/QĐ-</w:t>
      </w:r>
      <w:r w:rsidR="00363045">
        <w:rPr>
          <w:i/>
          <w:sz w:val="30"/>
        </w:rPr>
        <w:t>LT</w:t>
      </w:r>
    </w:p>
    <w:p w:rsidR="006450BC" w:rsidRPr="006450BC" w:rsidRDefault="006450BC" w:rsidP="006450BC">
      <w:pPr>
        <w:pStyle w:val="NormalWeb"/>
        <w:shd w:val="clear" w:color="auto" w:fill="FFFFFF"/>
        <w:spacing w:before="0" w:beforeAutospacing="0" w:after="0" w:afterAutospacing="0"/>
        <w:jc w:val="center"/>
        <w:rPr>
          <w:b/>
          <w:bCs/>
          <w:color w:val="000000"/>
          <w:sz w:val="30"/>
          <w:szCs w:val="28"/>
        </w:rPr>
      </w:pPr>
      <w:r w:rsidRPr="008D2F26">
        <w:rPr>
          <w:i/>
          <w:sz w:val="26"/>
          <w:lang w:val="vi-VN"/>
        </w:rPr>
        <w:t>N</w:t>
      </w:r>
      <w:r w:rsidR="0002131C">
        <w:rPr>
          <w:i/>
          <w:sz w:val="26"/>
          <w:lang w:val="vi-VN"/>
        </w:rPr>
        <w:t xml:space="preserve">gày 21 </w:t>
      </w:r>
      <w:r>
        <w:rPr>
          <w:i/>
          <w:sz w:val="26"/>
          <w:lang w:val="vi-VN"/>
        </w:rPr>
        <w:t>tháng</w:t>
      </w:r>
      <w:r w:rsidR="00363045">
        <w:rPr>
          <w:i/>
          <w:sz w:val="26"/>
        </w:rPr>
        <w:t xml:space="preserve"> </w:t>
      </w:r>
      <w:r w:rsidR="00A109B1">
        <w:rPr>
          <w:i/>
          <w:sz w:val="26"/>
        </w:rPr>
        <w:t>12</w:t>
      </w:r>
      <w:r w:rsidR="009936A6">
        <w:rPr>
          <w:i/>
          <w:sz w:val="26"/>
        </w:rPr>
        <w:t xml:space="preserve"> </w:t>
      </w:r>
      <w:r>
        <w:rPr>
          <w:i/>
          <w:sz w:val="26"/>
        </w:rPr>
        <w:t xml:space="preserve"> </w:t>
      </w:r>
      <w:r w:rsidR="00E9188B">
        <w:rPr>
          <w:i/>
          <w:sz w:val="26"/>
          <w:lang w:val="vi-VN"/>
        </w:rPr>
        <w:t>năm 20</w:t>
      </w:r>
      <w:r w:rsidR="001042C0">
        <w:rPr>
          <w:i/>
          <w:sz w:val="26"/>
        </w:rPr>
        <w:t>21</w:t>
      </w:r>
      <w:r w:rsidRPr="008D2F26">
        <w:rPr>
          <w:i/>
          <w:sz w:val="26"/>
          <w:lang w:val="vi-VN"/>
        </w:rPr>
        <w:t xml:space="preserve"> của Hiệu trưởng trường </w:t>
      </w:r>
      <w:r w:rsidR="00363045">
        <w:rPr>
          <w:i/>
          <w:iCs/>
          <w:sz w:val="26"/>
          <w:szCs w:val="28"/>
          <w:lang w:val="vi-VN"/>
        </w:rPr>
        <w:t>PTDTBT</w:t>
      </w:r>
      <w:r w:rsidR="00363045">
        <w:rPr>
          <w:i/>
          <w:iCs/>
          <w:sz w:val="26"/>
          <w:szCs w:val="28"/>
        </w:rPr>
        <w:t xml:space="preserve"> TH&amp;THCS Long Túc</w:t>
      </w:r>
      <w:r w:rsidRPr="008D2F26">
        <w:rPr>
          <w:i/>
          <w:sz w:val="26"/>
          <w:lang w:val="vi-VN"/>
        </w:rPr>
        <w:t>)</w:t>
      </w:r>
    </w:p>
    <w:p w:rsidR="00804A6F" w:rsidRPr="00804A6F" w:rsidRDefault="00804A6F" w:rsidP="00FC46AF">
      <w:pPr>
        <w:shd w:val="clear" w:color="auto" w:fill="FFFFFF"/>
        <w:spacing w:after="0" w:line="150" w:lineRule="atLeast"/>
        <w:rPr>
          <w:rFonts w:ascii="Times New Roman" w:eastAsia="Times New Roman" w:hAnsi="Times New Roman" w:cs="Times New Roman"/>
          <w:color w:val="777777"/>
          <w:sz w:val="28"/>
          <w:szCs w:val="28"/>
        </w:rPr>
      </w:pPr>
      <w:r w:rsidRPr="00804A6F">
        <w:rPr>
          <w:rFonts w:ascii="Times New Roman" w:eastAsia="Times New Roman" w:hAnsi="Times New Roman" w:cs="Times New Roman"/>
          <w:color w:val="333333"/>
          <w:sz w:val="28"/>
          <w:szCs w:val="28"/>
        </w:rPr>
        <w:t> </w:t>
      </w:r>
    </w:p>
    <w:tbl>
      <w:tblPr>
        <w:tblW w:w="1382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80"/>
        <w:gridCol w:w="2514"/>
        <w:gridCol w:w="992"/>
        <w:gridCol w:w="1418"/>
        <w:gridCol w:w="8221"/>
      </w:tblGrid>
      <w:tr w:rsidR="00C76413" w:rsidRPr="00804A6F" w:rsidTr="0002131C">
        <w:trPr>
          <w:trHeight w:val="1044"/>
        </w:trPr>
        <w:tc>
          <w:tcPr>
            <w:tcW w:w="68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804A6F" w:rsidP="00804A6F">
            <w:pPr>
              <w:spacing w:after="150" w:line="240" w:lineRule="auto"/>
              <w:jc w:val="center"/>
              <w:rPr>
                <w:rFonts w:ascii="Times New Roman" w:eastAsia="Times New Roman" w:hAnsi="Times New Roman" w:cs="Times New Roman"/>
                <w:sz w:val="28"/>
                <w:szCs w:val="28"/>
              </w:rPr>
            </w:pPr>
            <w:r w:rsidRPr="00804A6F">
              <w:rPr>
                <w:rFonts w:ascii="Times New Roman" w:eastAsia="Times New Roman" w:hAnsi="Times New Roman" w:cs="Times New Roman"/>
                <w:b/>
                <w:bCs/>
                <w:sz w:val="28"/>
                <w:szCs w:val="28"/>
              </w:rPr>
              <w:t>STT</w:t>
            </w:r>
          </w:p>
        </w:tc>
        <w:tc>
          <w:tcPr>
            <w:tcW w:w="2514"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804A6F" w:rsidP="00804A6F">
            <w:pPr>
              <w:spacing w:after="150" w:line="240" w:lineRule="auto"/>
              <w:jc w:val="center"/>
              <w:rPr>
                <w:rFonts w:ascii="Times New Roman" w:eastAsia="Times New Roman" w:hAnsi="Times New Roman" w:cs="Times New Roman"/>
                <w:sz w:val="28"/>
                <w:szCs w:val="28"/>
              </w:rPr>
            </w:pPr>
            <w:r w:rsidRPr="00804A6F">
              <w:rPr>
                <w:rFonts w:ascii="Times New Roman" w:eastAsia="Times New Roman" w:hAnsi="Times New Roman" w:cs="Times New Roman"/>
                <w:b/>
                <w:bCs/>
                <w:sz w:val="28"/>
                <w:szCs w:val="28"/>
              </w:rPr>
              <w:t>Họ và tên</w:t>
            </w:r>
          </w:p>
        </w:tc>
        <w:tc>
          <w:tcPr>
            <w:tcW w:w="99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804A6F" w:rsidP="00804A6F">
            <w:pPr>
              <w:spacing w:after="150" w:line="240" w:lineRule="auto"/>
              <w:jc w:val="center"/>
              <w:rPr>
                <w:rFonts w:ascii="Times New Roman" w:eastAsia="Times New Roman" w:hAnsi="Times New Roman" w:cs="Times New Roman"/>
                <w:sz w:val="28"/>
                <w:szCs w:val="28"/>
              </w:rPr>
            </w:pPr>
            <w:r w:rsidRPr="00804A6F">
              <w:rPr>
                <w:rFonts w:ascii="Times New Roman" w:eastAsia="Times New Roman" w:hAnsi="Times New Roman" w:cs="Times New Roman"/>
                <w:b/>
                <w:bCs/>
                <w:sz w:val="28"/>
                <w:szCs w:val="28"/>
              </w:rPr>
              <w:t>Chức vụ</w:t>
            </w:r>
          </w:p>
        </w:tc>
        <w:tc>
          <w:tcPr>
            <w:tcW w:w="1418"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9E677A" w:rsidP="00804A6F">
            <w:pPr>
              <w:spacing w:after="150" w:line="240" w:lineRule="auto"/>
              <w:jc w:val="center"/>
              <w:rPr>
                <w:rFonts w:ascii="Times New Roman" w:eastAsia="Times New Roman" w:hAnsi="Times New Roman" w:cs="Times New Roman"/>
                <w:sz w:val="28"/>
                <w:szCs w:val="28"/>
              </w:rPr>
            </w:pPr>
            <w:r w:rsidRPr="00FC46AF">
              <w:rPr>
                <w:rFonts w:ascii="Times New Roman" w:eastAsia="Times New Roman" w:hAnsi="Times New Roman" w:cs="Times New Roman"/>
                <w:b/>
                <w:bCs/>
                <w:sz w:val="28"/>
                <w:szCs w:val="28"/>
              </w:rPr>
              <w:t xml:space="preserve">Chức vụ trong Tổ </w:t>
            </w:r>
            <w:r w:rsidR="00804A6F" w:rsidRPr="00804A6F">
              <w:rPr>
                <w:rFonts w:ascii="Times New Roman" w:eastAsia="Times New Roman" w:hAnsi="Times New Roman" w:cs="Times New Roman"/>
                <w:b/>
                <w:bCs/>
                <w:sz w:val="28"/>
                <w:szCs w:val="28"/>
              </w:rPr>
              <w:t>QL</w:t>
            </w:r>
            <w:r w:rsidR="00FC46AF" w:rsidRPr="00FC46AF">
              <w:rPr>
                <w:rFonts w:ascii="Times New Roman" w:eastAsia="Times New Roman" w:hAnsi="Times New Roman" w:cs="Times New Roman"/>
                <w:b/>
                <w:bCs/>
                <w:sz w:val="28"/>
                <w:szCs w:val="28"/>
              </w:rPr>
              <w:t>HS</w:t>
            </w:r>
            <w:r w:rsidR="00804A6F" w:rsidRPr="00804A6F">
              <w:rPr>
                <w:rFonts w:ascii="Times New Roman" w:eastAsia="Times New Roman" w:hAnsi="Times New Roman" w:cs="Times New Roman"/>
                <w:b/>
                <w:bCs/>
                <w:sz w:val="28"/>
                <w:szCs w:val="28"/>
              </w:rPr>
              <w:t>BT</w:t>
            </w:r>
          </w:p>
        </w:tc>
        <w:tc>
          <w:tcPr>
            <w:tcW w:w="8221"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804A6F" w:rsidP="00044C18">
            <w:pPr>
              <w:spacing w:after="0" w:line="240" w:lineRule="auto"/>
              <w:jc w:val="center"/>
              <w:rPr>
                <w:rFonts w:ascii="Times New Roman" w:eastAsia="Times New Roman" w:hAnsi="Times New Roman" w:cs="Times New Roman"/>
                <w:sz w:val="28"/>
                <w:szCs w:val="28"/>
              </w:rPr>
            </w:pPr>
            <w:r w:rsidRPr="00804A6F">
              <w:rPr>
                <w:rFonts w:ascii="Times New Roman" w:eastAsia="Times New Roman" w:hAnsi="Times New Roman" w:cs="Times New Roman"/>
                <w:b/>
                <w:bCs/>
                <w:sz w:val="28"/>
                <w:szCs w:val="28"/>
              </w:rPr>
              <w:t>Nhiệm vụ cụ thể</w:t>
            </w:r>
          </w:p>
        </w:tc>
      </w:tr>
      <w:tr w:rsidR="00C76413" w:rsidRPr="00804A6F" w:rsidTr="006D3E53">
        <w:trPr>
          <w:trHeight w:val="913"/>
        </w:trPr>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804A6F" w:rsidP="00804A6F">
            <w:pPr>
              <w:spacing w:before="120" w:after="120" w:line="240" w:lineRule="auto"/>
              <w:jc w:val="center"/>
              <w:rPr>
                <w:rFonts w:ascii="Times New Roman" w:eastAsia="Times New Roman" w:hAnsi="Times New Roman" w:cs="Times New Roman"/>
                <w:sz w:val="28"/>
                <w:szCs w:val="28"/>
              </w:rPr>
            </w:pPr>
            <w:r w:rsidRPr="00804A6F">
              <w:rPr>
                <w:rFonts w:ascii="Times New Roman" w:eastAsia="Times New Roman" w:hAnsi="Times New Roman" w:cs="Times New Roman"/>
                <w:sz w:val="28"/>
                <w:szCs w:val="28"/>
              </w:rPr>
              <w:t>1</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885AA9" w:rsidP="00E9188B">
            <w:pPr>
              <w:spacing w:before="120" w:after="150" w:line="240" w:lineRule="auto"/>
              <w:rPr>
                <w:rFonts w:ascii="Times New Roman" w:eastAsia="Times New Roman" w:hAnsi="Times New Roman" w:cs="Times New Roman"/>
                <w:sz w:val="28"/>
                <w:szCs w:val="28"/>
              </w:rPr>
            </w:pPr>
            <w:r w:rsidRPr="00FC46AF">
              <w:rPr>
                <w:rFonts w:ascii="Times New Roman" w:eastAsia="Times New Roman" w:hAnsi="Times New Roman" w:cs="Times New Roman"/>
                <w:sz w:val="28"/>
                <w:szCs w:val="28"/>
              </w:rPr>
              <w:t>Bùi Dũng</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804A6F" w:rsidP="00804A6F">
            <w:pPr>
              <w:spacing w:before="120" w:after="150" w:line="240" w:lineRule="auto"/>
              <w:jc w:val="center"/>
              <w:rPr>
                <w:rFonts w:ascii="Times New Roman" w:eastAsia="Times New Roman" w:hAnsi="Times New Roman" w:cs="Times New Roman"/>
                <w:sz w:val="28"/>
                <w:szCs w:val="28"/>
              </w:rPr>
            </w:pPr>
            <w:r w:rsidRPr="00804A6F">
              <w:rPr>
                <w:rFonts w:ascii="Times New Roman" w:eastAsia="Times New Roman" w:hAnsi="Times New Roman" w:cs="Times New Roman"/>
                <w:sz w:val="28"/>
                <w:szCs w:val="28"/>
              </w:rPr>
              <w:t>Hiệu trưởng</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Pr="00804A6F" w:rsidRDefault="006450BC" w:rsidP="00804A6F">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trưởng</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804A6F" w:rsidRDefault="00804A6F" w:rsidP="00804A6F">
            <w:pPr>
              <w:spacing w:before="120" w:after="150" w:line="240" w:lineRule="auto"/>
              <w:rPr>
                <w:rFonts w:ascii="Times New Roman" w:eastAsia="Times New Roman" w:hAnsi="Times New Roman" w:cs="Times New Roman"/>
                <w:sz w:val="28"/>
                <w:szCs w:val="28"/>
              </w:rPr>
            </w:pPr>
            <w:r w:rsidRPr="00804A6F">
              <w:rPr>
                <w:rFonts w:ascii="Times New Roman" w:eastAsia="Times New Roman" w:hAnsi="Times New Roman" w:cs="Times New Roman"/>
                <w:sz w:val="28"/>
                <w:szCs w:val="28"/>
              </w:rPr>
              <w:t>- Điều hành chung, phân công nhiệm vụ cho các thành viên.</w:t>
            </w:r>
          </w:p>
          <w:p w:rsidR="00763CED" w:rsidRPr="00804A6F" w:rsidRDefault="00763CED" w:rsidP="000540F4">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Theo dõi,</w:t>
            </w:r>
            <w:r w:rsidR="001E7A90">
              <w:rPr>
                <w:rFonts w:ascii="Times New Roman" w:eastAsia="Times New Roman" w:hAnsi="Times New Roman" w:cs="Times New Roman"/>
                <w:sz w:val="28"/>
                <w:szCs w:val="28"/>
              </w:rPr>
              <w:t xml:space="preserve"> chỉ đạo và</w:t>
            </w:r>
            <w:r>
              <w:rPr>
                <w:rFonts w:ascii="Times New Roman" w:eastAsia="Times New Roman" w:hAnsi="Times New Roman" w:cs="Times New Roman"/>
                <w:sz w:val="28"/>
                <w:szCs w:val="28"/>
              </w:rPr>
              <w:t xml:space="preserve"> kiểm tra việc thực hiện nhiệm vụ</w:t>
            </w:r>
            <w:r w:rsidR="001E7A90">
              <w:rPr>
                <w:rFonts w:ascii="Times New Roman" w:eastAsia="Times New Roman" w:hAnsi="Times New Roman" w:cs="Times New Roman"/>
                <w:sz w:val="28"/>
                <w:szCs w:val="28"/>
              </w:rPr>
              <w:t xml:space="preserve"> </w:t>
            </w:r>
            <w:r w:rsidR="000540F4">
              <w:rPr>
                <w:rFonts w:ascii="Times New Roman" w:eastAsia="Times New Roman" w:hAnsi="Times New Roman" w:cs="Times New Roman"/>
                <w:sz w:val="28"/>
                <w:szCs w:val="28"/>
              </w:rPr>
              <w:t>của các thành viên tổ quản lý bán trú và công tác bán trú nhà trường</w:t>
            </w:r>
            <w:r>
              <w:rPr>
                <w:rFonts w:ascii="Times New Roman" w:eastAsia="Times New Roman" w:hAnsi="Times New Roman" w:cs="Times New Roman"/>
                <w:sz w:val="28"/>
                <w:szCs w:val="28"/>
              </w:rPr>
              <w:t>.</w:t>
            </w:r>
          </w:p>
        </w:tc>
      </w:tr>
      <w:tr w:rsidR="00DA70E9"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DA70E9" w:rsidRPr="00804A6F" w:rsidRDefault="00DA70E9" w:rsidP="00352A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DA70E9" w:rsidRPr="00FC46AF" w:rsidRDefault="001042C0" w:rsidP="00352A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Mạnh</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DA70E9" w:rsidRPr="00804A6F" w:rsidRDefault="00DA70E9" w:rsidP="00352A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Phó Hiệu trưởng</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DA70E9" w:rsidRDefault="00DA70E9" w:rsidP="00352A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phó</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512A6D" w:rsidRPr="00A51470" w:rsidRDefault="004656DE" w:rsidP="00352A59">
            <w:pPr>
              <w:spacing w:after="0" w:line="240" w:lineRule="auto"/>
              <w:rPr>
                <w:rFonts w:ascii="Times New Roman" w:eastAsia="Times New Roman" w:hAnsi="Times New Roman" w:cs="Times New Roman"/>
                <w:sz w:val="28"/>
                <w:szCs w:val="28"/>
              </w:rPr>
            </w:pPr>
            <w:r w:rsidRPr="00A51470">
              <w:rPr>
                <w:rFonts w:ascii="Times New Roman" w:eastAsia="Times New Roman" w:hAnsi="Times New Roman" w:cs="Times New Roman"/>
                <w:sz w:val="28"/>
                <w:szCs w:val="28"/>
              </w:rPr>
              <w:t>- Phụ trách tổ chức, quản lý</w:t>
            </w:r>
            <w:r w:rsidR="00512A6D" w:rsidRPr="00A51470">
              <w:rPr>
                <w:rFonts w:ascii="Times New Roman" w:eastAsia="Times New Roman" w:hAnsi="Times New Roman" w:cs="Times New Roman"/>
                <w:sz w:val="28"/>
                <w:szCs w:val="28"/>
              </w:rPr>
              <w:t xml:space="preserve"> đời sống</w:t>
            </w:r>
            <w:r w:rsidRPr="00A51470">
              <w:rPr>
                <w:rFonts w:ascii="Times New Roman" w:eastAsia="Times New Roman" w:hAnsi="Times New Roman" w:cs="Times New Roman"/>
                <w:sz w:val="28"/>
                <w:szCs w:val="28"/>
              </w:rPr>
              <w:t>, bếp ăn</w:t>
            </w:r>
            <w:r w:rsidR="00512A6D" w:rsidRPr="00A51470">
              <w:rPr>
                <w:rFonts w:ascii="Times New Roman" w:eastAsia="Times New Roman" w:hAnsi="Times New Roman" w:cs="Times New Roman"/>
                <w:sz w:val="28"/>
                <w:szCs w:val="28"/>
              </w:rPr>
              <w:t xml:space="preserve"> học sinh bán trú. Cùng với phụ trách bếp ăn và nhân viên cấp dưỡng tham mưu </w:t>
            </w:r>
            <w:r w:rsidR="001E7A90" w:rsidRPr="00A51470">
              <w:rPr>
                <w:rFonts w:ascii="Times New Roman" w:eastAsia="Times New Roman" w:hAnsi="Times New Roman" w:cs="Times New Roman"/>
                <w:sz w:val="28"/>
                <w:szCs w:val="28"/>
              </w:rPr>
              <w:t xml:space="preserve">xây dựng </w:t>
            </w:r>
            <w:r w:rsidR="00512A6D" w:rsidRPr="00A51470">
              <w:rPr>
                <w:rFonts w:ascii="Times New Roman" w:eastAsia="Times New Roman" w:hAnsi="Times New Roman" w:cs="Times New Roman"/>
                <w:sz w:val="28"/>
                <w:szCs w:val="28"/>
              </w:rPr>
              <w:t>thực đơn,</w:t>
            </w:r>
            <w:r w:rsidR="001E7A90" w:rsidRPr="00A51470">
              <w:rPr>
                <w:rFonts w:ascii="Times New Roman" w:eastAsia="Times New Roman" w:hAnsi="Times New Roman" w:cs="Times New Roman"/>
                <w:sz w:val="28"/>
                <w:szCs w:val="28"/>
              </w:rPr>
              <w:t xml:space="preserve"> cập nhật thực đơn hằng tuần, tháng</w:t>
            </w:r>
            <w:r w:rsidR="00F66F07" w:rsidRPr="00A51470">
              <w:rPr>
                <w:rFonts w:ascii="Times New Roman" w:eastAsia="Times New Roman" w:hAnsi="Times New Roman" w:cs="Times New Roman"/>
                <w:sz w:val="28"/>
                <w:szCs w:val="28"/>
              </w:rPr>
              <w:t xml:space="preserve"> đảm bảo dinh dưỡng và vệ sinh an toàn thực phẩm, tham mưu mua sắm trang thiết bị, đồ dùng bán </w:t>
            </w:r>
            <w:proofErr w:type="gramStart"/>
            <w:r w:rsidR="00F66F07" w:rsidRPr="00A51470">
              <w:rPr>
                <w:rFonts w:ascii="Times New Roman" w:eastAsia="Times New Roman" w:hAnsi="Times New Roman" w:cs="Times New Roman"/>
                <w:sz w:val="28"/>
                <w:szCs w:val="28"/>
              </w:rPr>
              <w:t>trú</w:t>
            </w:r>
            <w:r w:rsidR="001E7A90" w:rsidRPr="00A51470">
              <w:rPr>
                <w:rFonts w:ascii="Times New Roman" w:eastAsia="Times New Roman" w:hAnsi="Times New Roman" w:cs="Times New Roman"/>
                <w:sz w:val="28"/>
                <w:szCs w:val="28"/>
              </w:rPr>
              <w:t xml:space="preserve">; </w:t>
            </w:r>
            <w:r w:rsidR="00512A6D" w:rsidRPr="00A51470">
              <w:rPr>
                <w:rFonts w:ascii="Times New Roman" w:eastAsia="Times New Roman" w:hAnsi="Times New Roman" w:cs="Times New Roman"/>
                <w:sz w:val="28"/>
                <w:szCs w:val="28"/>
              </w:rPr>
              <w:t xml:space="preserve"> thiết</w:t>
            </w:r>
            <w:proofErr w:type="gramEnd"/>
            <w:r w:rsidR="00512A6D" w:rsidRPr="00A51470">
              <w:rPr>
                <w:rFonts w:ascii="Times New Roman" w:eastAsia="Times New Roman" w:hAnsi="Times New Roman" w:cs="Times New Roman"/>
                <w:sz w:val="28"/>
                <w:szCs w:val="28"/>
              </w:rPr>
              <w:t xml:space="preserve"> lập</w:t>
            </w:r>
            <w:r w:rsidR="0035112C" w:rsidRPr="00A51470">
              <w:rPr>
                <w:rFonts w:ascii="Times New Roman" w:eastAsia="Times New Roman" w:hAnsi="Times New Roman" w:cs="Times New Roman"/>
                <w:sz w:val="28"/>
                <w:szCs w:val="28"/>
              </w:rPr>
              <w:t>, quản lý hồ sơ</w:t>
            </w:r>
            <w:r w:rsidR="00512A6D" w:rsidRPr="00A51470">
              <w:rPr>
                <w:rFonts w:ascii="Times New Roman" w:eastAsia="Times New Roman" w:hAnsi="Times New Roman" w:cs="Times New Roman"/>
                <w:sz w:val="28"/>
                <w:szCs w:val="28"/>
              </w:rPr>
              <w:t xml:space="preserve"> sổ sách</w:t>
            </w:r>
            <w:r w:rsidR="00F66F07" w:rsidRPr="00A51470">
              <w:rPr>
                <w:rFonts w:ascii="Times New Roman" w:eastAsia="Times New Roman" w:hAnsi="Times New Roman" w:cs="Times New Roman"/>
                <w:sz w:val="28"/>
                <w:szCs w:val="28"/>
              </w:rPr>
              <w:t xml:space="preserve"> đời sống</w:t>
            </w:r>
            <w:r w:rsidR="00512A6D" w:rsidRPr="00A51470">
              <w:rPr>
                <w:rFonts w:ascii="Times New Roman" w:eastAsia="Times New Roman" w:hAnsi="Times New Roman" w:cs="Times New Roman"/>
                <w:sz w:val="28"/>
                <w:szCs w:val="28"/>
              </w:rPr>
              <w:t xml:space="preserve"> bếp ăn nội trú học sinh.</w:t>
            </w:r>
          </w:p>
          <w:p w:rsidR="001E7A90" w:rsidRPr="00A51470" w:rsidRDefault="001E7A90" w:rsidP="00352A59">
            <w:pPr>
              <w:spacing w:after="0" w:line="240" w:lineRule="auto"/>
              <w:rPr>
                <w:rFonts w:ascii="Times New Roman" w:eastAsia="Times New Roman" w:hAnsi="Times New Roman" w:cs="Times New Roman"/>
                <w:sz w:val="28"/>
                <w:szCs w:val="28"/>
              </w:rPr>
            </w:pPr>
            <w:r w:rsidRPr="00A51470">
              <w:rPr>
                <w:rFonts w:ascii="Times New Roman" w:eastAsia="Times New Roman" w:hAnsi="Times New Roman" w:cs="Times New Roman"/>
                <w:sz w:val="28"/>
                <w:szCs w:val="28"/>
              </w:rPr>
              <w:t>- Phối hợp với kế toán nhà trường thực hiện quyết toán kinh phí đời sống học sinh bán trú hằng tháng.</w:t>
            </w:r>
          </w:p>
          <w:p w:rsidR="00DA70E9" w:rsidRPr="00A51470" w:rsidRDefault="00DA70E9" w:rsidP="00352A59">
            <w:pPr>
              <w:spacing w:after="0" w:line="240" w:lineRule="auto"/>
              <w:rPr>
                <w:rFonts w:ascii="Times New Roman" w:eastAsia="Times New Roman" w:hAnsi="Times New Roman" w:cs="Times New Roman"/>
                <w:sz w:val="28"/>
                <w:szCs w:val="28"/>
              </w:rPr>
            </w:pPr>
            <w:r w:rsidRPr="00A51470">
              <w:rPr>
                <w:rFonts w:ascii="Times New Roman" w:eastAsia="Times New Roman" w:hAnsi="Times New Roman" w:cs="Times New Roman"/>
                <w:sz w:val="28"/>
                <w:szCs w:val="28"/>
              </w:rPr>
              <w:t>- Phụ trách việc tự họ</w:t>
            </w:r>
            <w:r w:rsidR="007E1875">
              <w:rPr>
                <w:rFonts w:ascii="Times New Roman" w:eastAsia="Times New Roman" w:hAnsi="Times New Roman" w:cs="Times New Roman"/>
                <w:sz w:val="28"/>
                <w:szCs w:val="28"/>
              </w:rPr>
              <w:t>c của học sinh bán trú</w:t>
            </w:r>
            <w:r w:rsidR="00763CED" w:rsidRPr="00A51470">
              <w:rPr>
                <w:rFonts w:ascii="Times New Roman" w:eastAsia="Times New Roman" w:hAnsi="Times New Roman" w:cs="Times New Roman"/>
                <w:sz w:val="28"/>
                <w:szCs w:val="28"/>
              </w:rPr>
              <w:t xml:space="preserve">. </w:t>
            </w:r>
            <w:r w:rsidRPr="00A51470">
              <w:rPr>
                <w:rFonts w:ascii="Times New Roman" w:eastAsia="Times New Roman" w:hAnsi="Times New Roman" w:cs="Times New Roman"/>
                <w:sz w:val="28"/>
                <w:szCs w:val="28"/>
              </w:rPr>
              <w:t xml:space="preserve">Theo dõi việc trực đêm của giáo </w:t>
            </w:r>
            <w:r w:rsidR="003D4E32" w:rsidRPr="00A51470">
              <w:rPr>
                <w:rFonts w:ascii="Times New Roman" w:eastAsia="Times New Roman" w:hAnsi="Times New Roman" w:cs="Times New Roman"/>
                <w:sz w:val="28"/>
                <w:szCs w:val="28"/>
              </w:rPr>
              <w:t>viên, việc học đêm của học sinh bán trú cấp THCS</w:t>
            </w:r>
            <w:r w:rsidR="00763CED" w:rsidRPr="00A51470">
              <w:rPr>
                <w:rFonts w:ascii="Times New Roman" w:eastAsia="Times New Roman" w:hAnsi="Times New Roman" w:cs="Times New Roman"/>
                <w:sz w:val="28"/>
                <w:szCs w:val="28"/>
              </w:rPr>
              <w:t>’</w:t>
            </w:r>
          </w:p>
          <w:p w:rsidR="00DA70E9" w:rsidRPr="00804A6F" w:rsidRDefault="00DA70E9" w:rsidP="00352A59">
            <w:pPr>
              <w:spacing w:after="0" w:line="240" w:lineRule="auto"/>
              <w:rPr>
                <w:rFonts w:ascii="Times New Roman" w:eastAsia="Times New Roman" w:hAnsi="Times New Roman" w:cs="Times New Roman"/>
                <w:sz w:val="28"/>
                <w:szCs w:val="28"/>
              </w:rPr>
            </w:pPr>
            <w:r w:rsidRPr="00A51470">
              <w:rPr>
                <w:rFonts w:ascii="Times New Roman" w:eastAsia="Times New Roman" w:hAnsi="Times New Roman" w:cs="Times New Roman"/>
                <w:sz w:val="28"/>
                <w:szCs w:val="28"/>
              </w:rPr>
              <w:t>- Phụ trách công tác văn hóa ứng xử trong trường bán trú.</w:t>
            </w:r>
          </w:p>
        </w:tc>
      </w:tr>
      <w:tr w:rsidR="001042C0"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1042C0" w:rsidRPr="00804A6F" w:rsidRDefault="00044C18" w:rsidP="001042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Pr="00804A6F" w:rsidRDefault="001042C0" w:rsidP="001042C0">
            <w:pPr>
              <w:spacing w:after="0" w:line="240" w:lineRule="auto"/>
              <w:rPr>
                <w:rFonts w:ascii="Times New Roman" w:eastAsia="Times New Roman" w:hAnsi="Times New Roman" w:cs="Times New Roman"/>
                <w:sz w:val="28"/>
                <w:szCs w:val="28"/>
              </w:rPr>
            </w:pPr>
            <w:r w:rsidRPr="00FC46AF">
              <w:rPr>
                <w:rFonts w:ascii="Times New Roman" w:eastAsia="Times New Roman" w:hAnsi="Times New Roman" w:cs="Times New Roman"/>
                <w:sz w:val="28"/>
                <w:szCs w:val="28"/>
              </w:rPr>
              <w:t>Trần Nguyên Sa</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Pr="00804A6F" w:rsidRDefault="00C54660"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TPT</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Pr="00804A6F" w:rsidRDefault="001042C0" w:rsidP="001042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phó</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Pr="00804A6F" w:rsidRDefault="001042C0" w:rsidP="001042C0">
            <w:pPr>
              <w:spacing w:after="0" w:line="240" w:lineRule="auto"/>
              <w:rPr>
                <w:rFonts w:ascii="Times New Roman" w:eastAsia="Times New Roman" w:hAnsi="Times New Roman" w:cs="Times New Roman"/>
                <w:sz w:val="28"/>
                <w:szCs w:val="28"/>
              </w:rPr>
            </w:pPr>
            <w:r w:rsidRPr="00804A6F">
              <w:rPr>
                <w:rFonts w:ascii="Times New Roman" w:eastAsia="Times New Roman" w:hAnsi="Times New Roman" w:cs="Times New Roman"/>
                <w:sz w:val="28"/>
                <w:szCs w:val="28"/>
              </w:rPr>
              <w:t xml:space="preserve">- </w:t>
            </w:r>
            <w:r w:rsidR="00A51470">
              <w:rPr>
                <w:rFonts w:ascii="Times New Roman" w:eastAsia="Times New Roman" w:hAnsi="Times New Roman" w:cs="Times New Roman"/>
                <w:sz w:val="28"/>
                <w:szCs w:val="28"/>
              </w:rPr>
              <w:t>Phụ trách x</w:t>
            </w:r>
            <w:r w:rsidRPr="00804A6F">
              <w:rPr>
                <w:rFonts w:ascii="Times New Roman" w:eastAsia="Times New Roman" w:hAnsi="Times New Roman" w:cs="Times New Roman"/>
                <w:sz w:val="28"/>
                <w:szCs w:val="28"/>
              </w:rPr>
              <w:t xml:space="preserve">ây </w:t>
            </w:r>
            <w:r>
              <w:rPr>
                <w:rFonts w:ascii="Times New Roman" w:eastAsia="Times New Roman" w:hAnsi="Times New Roman" w:cs="Times New Roman"/>
                <w:sz w:val="28"/>
                <w:szCs w:val="28"/>
              </w:rPr>
              <w:t>dựng kế hoạch hoạt động bán trú, tham mưu phân công</w:t>
            </w:r>
            <w:r w:rsidR="00C546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tổ chức </w:t>
            </w:r>
            <w:r w:rsidR="00F66F07">
              <w:rPr>
                <w:rFonts w:ascii="Times New Roman" w:eastAsia="Times New Roman" w:hAnsi="Times New Roman" w:cs="Times New Roman"/>
                <w:sz w:val="28"/>
                <w:szCs w:val="28"/>
              </w:rPr>
              <w:t xml:space="preserve">phụ trách </w:t>
            </w:r>
            <w:r>
              <w:rPr>
                <w:rFonts w:ascii="Times New Roman" w:eastAsia="Times New Roman" w:hAnsi="Times New Roman" w:cs="Times New Roman"/>
                <w:sz w:val="28"/>
                <w:szCs w:val="28"/>
              </w:rPr>
              <w:t>các hoạt động bán trú.</w:t>
            </w:r>
            <w:r w:rsidR="00C54660">
              <w:rPr>
                <w:rFonts w:ascii="Times New Roman" w:eastAsia="Times New Roman" w:hAnsi="Times New Roman" w:cs="Times New Roman"/>
                <w:sz w:val="28"/>
                <w:szCs w:val="28"/>
              </w:rPr>
              <w:t xml:space="preserve"> </w:t>
            </w:r>
            <w:r w:rsidR="00A51470">
              <w:rPr>
                <w:rFonts w:ascii="Times New Roman" w:eastAsia="Times New Roman" w:hAnsi="Times New Roman" w:cs="Times New Roman"/>
                <w:sz w:val="28"/>
                <w:szCs w:val="28"/>
              </w:rPr>
              <w:t>Phụ trách k</w:t>
            </w:r>
            <w:r w:rsidRPr="00FC46AF">
              <w:rPr>
                <w:rFonts w:ascii="Times New Roman" w:eastAsia="Times New Roman" w:hAnsi="Times New Roman" w:cs="Times New Roman"/>
                <w:sz w:val="28"/>
                <w:szCs w:val="28"/>
              </w:rPr>
              <w:t>iểm tra</w:t>
            </w:r>
            <w:r w:rsidR="00A51470">
              <w:rPr>
                <w:rFonts w:ascii="Times New Roman" w:eastAsia="Times New Roman" w:hAnsi="Times New Roman" w:cs="Times New Roman"/>
                <w:sz w:val="28"/>
                <w:szCs w:val="28"/>
              </w:rPr>
              <w:t xml:space="preserve"> các mặt </w:t>
            </w:r>
            <w:r w:rsidR="00A51470">
              <w:rPr>
                <w:rFonts w:ascii="Times New Roman" w:eastAsia="Times New Roman" w:hAnsi="Times New Roman" w:cs="Times New Roman"/>
                <w:sz w:val="28"/>
                <w:szCs w:val="28"/>
              </w:rPr>
              <w:lastRenderedPageBreak/>
              <w:t>hoạt động</w:t>
            </w:r>
            <w:r w:rsidRPr="00FC46AF">
              <w:rPr>
                <w:rFonts w:ascii="Times New Roman" w:eastAsia="Times New Roman" w:hAnsi="Times New Roman" w:cs="Times New Roman"/>
                <w:sz w:val="28"/>
                <w:szCs w:val="28"/>
              </w:rPr>
              <w:t>, đánh giá công tác bán trú hàng tuần</w:t>
            </w:r>
            <w:r w:rsidR="00A51470">
              <w:rPr>
                <w:rFonts w:ascii="Times New Roman" w:eastAsia="Times New Roman" w:hAnsi="Times New Roman" w:cs="Times New Roman"/>
                <w:sz w:val="28"/>
                <w:szCs w:val="28"/>
              </w:rPr>
              <w:t>, hằng tháng</w:t>
            </w:r>
            <w:r w:rsidRPr="00FC46AF">
              <w:rPr>
                <w:rFonts w:ascii="Times New Roman" w:eastAsia="Times New Roman" w:hAnsi="Times New Roman" w:cs="Times New Roman"/>
                <w:sz w:val="28"/>
                <w:szCs w:val="28"/>
              </w:rPr>
              <w:t>.</w:t>
            </w:r>
          </w:p>
          <w:p w:rsidR="001042C0" w:rsidRDefault="001042C0"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Phụ trách hồ sơ </w:t>
            </w:r>
            <w:r w:rsidR="00A51470">
              <w:rPr>
                <w:rFonts w:ascii="Times New Roman" w:eastAsia="Times New Roman" w:hAnsi="Times New Roman" w:cs="Times New Roman"/>
                <w:sz w:val="28"/>
                <w:szCs w:val="28"/>
              </w:rPr>
              <w:t xml:space="preserve">quản lý </w:t>
            </w:r>
            <w:r>
              <w:rPr>
                <w:rFonts w:ascii="Times New Roman" w:eastAsia="Times New Roman" w:hAnsi="Times New Roman" w:cs="Times New Roman"/>
                <w:sz w:val="28"/>
                <w:szCs w:val="28"/>
              </w:rPr>
              <w:t>bán trú</w:t>
            </w:r>
            <w:r w:rsidR="00F66F07">
              <w:rPr>
                <w:rFonts w:ascii="Times New Roman" w:eastAsia="Times New Roman" w:hAnsi="Times New Roman" w:cs="Times New Roman"/>
                <w:sz w:val="28"/>
                <w:szCs w:val="28"/>
              </w:rPr>
              <w:t>; hồ sơ xét tuyển bán trú</w:t>
            </w:r>
            <w:r>
              <w:rPr>
                <w:rFonts w:ascii="Times New Roman" w:eastAsia="Times New Roman" w:hAnsi="Times New Roman" w:cs="Times New Roman"/>
                <w:sz w:val="28"/>
                <w:szCs w:val="28"/>
              </w:rPr>
              <w:t>.</w:t>
            </w:r>
            <w:r w:rsidR="00C54660">
              <w:rPr>
                <w:rFonts w:ascii="Times New Roman" w:eastAsia="Times New Roman" w:hAnsi="Times New Roman" w:cs="Times New Roman"/>
                <w:sz w:val="28"/>
                <w:szCs w:val="28"/>
              </w:rPr>
              <w:t xml:space="preserve"> </w:t>
            </w:r>
            <w:r w:rsidRPr="00804A6F">
              <w:rPr>
                <w:rFonts w:ascii="Times New Roman" w:eastAsia="Times New Roman" w:hAnsi="Times New Roman" w:cs="Times New Roman"/>
                <w:sz w:val="28"/>
                <w:szCs w:val="28"/>
              </w:rPr>
              <w:t xml:space="preserve">Phụ trách bố trí </w:t>
            </w:r>
            <w:r w:rsidR="00C54660">
              <w:rPr>
                <w:rFonts w:ascii="Times New Roman" w:eastAsia="Times New Roman" w:hAnsi="Times New Roman" w:cs="Times New Roman"/>
                <w:sz w:val="28"/>
                <w:szCs w:val="28"/>
              </w:rPr>
              <w:t>sắp xếp chỗ ở</w:t>
            </w:r>
            <w:r w:rsidRPr="00804A6F">
              <w:rPr>
                <w:rFonts w:ascii="Times New Roman" w:eastAsia="Times New Roman" w:hAnsi="Times New Roman" w:cs="Times New Roman"/>
                <w:sz w:val="28"/>
                <w:szCs w:val="28"/>
              </w:rPr>
              <w:t xml:space="preserve">, giám sát việc quản </w:t>
            </w:r>
            <w:r>
              <w:rPr>
                <w:rFonts w:ascii="Times New Roman" w:eastAsia="Times New Roman" w:hAnsi="Times New Roman" w:cs="Times New Roman"/>
                <w:sz w:val="28"/>
                <w:szCs w:val="28"/>
              </w:rPr>
              <w:t>lý, nuôi dưỡng học sinh bán trú, theo dõi đôn đốc</w:t>
            </w:r>
            <w:r w:rsidR="00C54660">
              <w:rPr>
                <w:rFonts w:ascii="Times New Roman" w:eastAsia="Times New Roman" w:hAnsi="Times New Roman" w:cs="Times New Roman"/>
                <w:sz w:val="28"/>
                <w:szCs w:val="28"/>
              </w:rPr>
              <w:t xml:space="preserve"> nề nếp,</w:t>
            </w:r>
            <w:r>
              <w:rPr>
                <w:rFonts w:ascii="Times New Roman" w:eastAsia="Times New Roman" w:hAnsi="Times New Roman" w:cs="Times New Roman"/>
                <w:sz w:val="28"/>
                <w:szCs w:val="28"/>
              </w:rPr>
              <w:t xml:space="preserve"> vệ sinh khu vực nội trú học sinh.</w:t>
            </w:r>
          </w:p>
          <w:p w:rsidR="00763CED" w:rsidRDefault="00F66F07"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chức, theo dõi các hoạt động sinh hoạt vui chơi giải trí, </w:t>
            </w:r>
            <w:r w:rsidR="001042C0">
              <w:rPr>
                <w:rFonts w:ascii="Times New Roman" w:eastAsia="Times New Roman" w:hAnsi="Times New Roman" w:cs="Times New Roman"/>
                <w:sz w:val="28"/>
                <w:szCs w:val="28"/>
              </w:rPr>
              <w:t>giáo dục kĩ năng sống cho học sinh bán trú.</w:t>
            </w:r>
            <w:r w:rsidR="00C54660">
              <w:rPr>
                <w:rFonts w:ascii="Times New Roman" w:eastAsia="Times New Roman" w:hAnsi="Times New Roman" w:cs="Times New Roman"/>
                <w:sz w:val="28"/>
                <w:szCs w:val="28"/>
              </w:rPr>
              <w:t xml:space="preserve"> </w:t>
            </w:r>
            <w:r w:rsidR="00763CED">
              <w:rPr>
                <w:rFonts w:ascii="Times New Roman" w:eastAsia="Times New Roman" w:hAnsi="Times New Roman" w:cs="Times New Roman"/>
                <w:sz w:val="28"/>
                <w:szCs w:val="28"/>
              </w:rPr>
              <w:t>Tham mưu xây dựng cảnh quan, khuôn viên khu vực nội trú học sinh</w:t>
            </w:r>
          </w:p>
          <w:p w:rsidR="000540F4" w:rsidRPr="00804A6F" w:rsidRDefault="000540F4"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Phụ trách công tác </w:t>
            </w:r>
            <w:r w:rsidR="00C54660">
              <w:rPr>
                <w:rFonts w:ascii="Times New Roman" w:eastAsia="Times New Roman" w:hAnsi="Times New Roman" w:cs="Times New Roman"/>
                <w:sz w:val="28"/>
                <w:szCs w:val="28"/>
              </w:rPr>
              <w:t xml:space="preserve">tiếp </w:t>
            </w:r>
            <w:r>
              <w:rPr>
                <w:rFonts w:ascii="Times New Roman" w:eastAsia="Times New Roman" w:hAnsi="Times New Roman" w:cs="Times New Roman"/>
                <w:sz w:val="28"/>
                <w:szCs w:val="28"/>
              </w:rPr>
              <w:t>nhận, quản lý gạo; thông tin báo cáo cấp trên về các vấn đề liên quan đến bán trú.</w:t>
            </w:r>
          </w:p>
        </w:tc>
      </w:tr>
      <w:tr w:rsidR="001042C0"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1042C0" w:rsidRPr="00804A6F" w:rsidRDefault="001042C0" w:rsidP="001042C0">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Pr="00FC46AF" w:rsidRDefault="001042C0" w:rsidP="001042C0">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Văn Đăng</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Pr="00804A6F" w:rsidRDefault="001042C0" w:rsidP="001042C0">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TTCM</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Default="001042C0" w:rsidP="001042C0">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phó</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042C0" w:rsidRDefault="001042C0" w:rsidP="001042C0">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Theo dõi, chỉ đạo công tác bán trú cấp tiểu học. Kiểm tra </w:t>
            </w:r>
            <w:r w:rsidR="00A51470">
              <w:rPr>
                <w:rFonts w:ascii="Times New Roman" w:eastAsia="Times New Roman" w:hAnsi="Times New Roman" w:cs="Times New Roman"/>
                <w:sz w:val="28"/>
                <w:szCs w:val="28"/>
              </w:rPr>
              <w:t xml:space="preserve">đôn đốc và chịu trách nhiệm </w:t>
            </w:r>
            <w:r>
              <w:rPr>
                <w:rFonts w:ascii="Times New Roman" w:eastAsia="Times New Roman" w:hAnsi="Times New Roman" w:cs="Times New Roman"/>
                <w:sz w:val="28"/>
                <w:szCs w:val="28"/>
              </w:rPr>
              <w:t>việc thực hiện công tác bán trú của giáo viên cấp tiểu học.</w:t>
            </w:r>
          </w:p>
          <w:p w:rsidR="001042C0" w:rsidRDefault="001042C0" w:rsidP="001042C0">
            <w:pPr>
              <w:spacing w:after="150" w:line="240" w:lineRule="auto"/>
              <w:rPr>
                <w:rFonts w:ascii="Times New Roman" w:eastAsia="Times New Roman" w:hAnsi="Times New Roman" w:cs="Times New Roman"/>
                <w:sz w:val="28"/>
                <w:szCs w:val="28"/>
              </w:rPr>
            </w:pPr>
            <w:r w:rsidRPr="00FC4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Phụ trách </w:t>
            </w:r>
            <w:r w:rsidR="00A51470">
              <w:rPr>
                <w:rFonts w:ascii="Times New Roman" w:eastAsia="Times New Roman" w:hAnsi="Times New Roman" w:cs="Times New Roman"/>
                <w:sz w:val="28"/>
                <w:szCs w:val="28"/>
              </w:rPr>
              <w:t xml:space="preserve">theo dõi quản lý </w:t>
            </w:r>
            <w:r>
              <w:rPr>
                <w:rFonts w:ascii="Times New Roman" w:eastAsia="Times New Roman" w:hAnsi="Times New Roman" w:cs="Times New Roman"/>
                <w:sz w:val="28"/>
                <w:szCs w:val="28"/>
              </w:rPr>
              <w:t>việc tự học của học sinh bán trú cấp tiểu học</w:t>
            </w:r>
          </w:p>
          <w:p w:rsidR="00F66F07" w:rsidRPr="00804A6F" w:rsidRDefault="00F66F07" w:rsidP="00F66F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Phối hợp với tổ phó trong công tác tổ chức, theo dõi các hoạt động sinh hoạt vui chơi giải trí, giáo dục kĩ năng sống cho học sinh bán trú.</w:t>
            </w:r>
          </w:p>
        </w:tc>
      </w:tr>
      <w:tr w:rsidR="001042C0"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1042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Võ Văn Đông</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TTCM</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66F07" w:rsidRDefault="00F66F07" w:rsidP="001042C0">
            <w:pPr>
              <w:spacing w:after="0" w:line="240" w:lineRule="auto"/>
              <w:jc w:val="center"/>
              <w:rPr>
                <w:rFonts w:ascii="Times New Roman" w:eastAsia="Times New Roman" w:hAnsi="Times New Roman" w:cs="Times New Roman"/>
                <w:sz w:val="28"/>
                <w:szCs w:val="28"/>
              </w:rPr>
            </w:pPr>
          </w:p>
          <w:p w:rsidR="001042C0" w:rsidRPr="00804A6F" w:rsidRDefault="001042C0" w:rsidP="001042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 viên</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042C0" w:rsidRPr="00FC46AF" w:rsidRDefault="001042C0"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Theo dõi công tác nề nếp, kỉ luật, an ninh trật tự của học sinh bán trú.</w:t>
            </w:r>
          </w:p>
          <w:p w:rsidR="001042C0" w:rsidRDefault="001042C0" w:rsidP="001042C0">
            <w:pPr>
              <w:spacing w:after="0" w:line="240" w:lineRule="auto"/>
              <w:rPr>
                <w:rFonts w:ascii="Times New Roman" w:eastAsia="Times New Roman" w:hAnsi="Times New Roman" w:cs="Times New Roman"/>
                <w:sz w:val="28"/>
                <w:szCs w:val="28"/>
              </w:rPr>
            </w:pPr>
            <w:r w:rsidRPr="00FC46AF">
              <w:rPr>
                <w:rFonts w:ascii="Times New Roman" w:eastAsia="Times New Roman" w:hAnsi="Times New Roman" w:cs="Times New Roman"/>
                <w:sz w:val="28"/>
                <w:szCs w:val="28"/>
              </w:rPr>
              <w:t xml:space="preserve">- Phụ trách </w:t>
            </w:r>
            <w:r w:rsidR="00F66F07">
              <w:rPr>
                <w:rFonts w:ascii="Times New Roman" w:eastAsia="Times New Roman" w:hAnsi="Times New Roman" w:cs="Times New Roman"/>
                <w:sz w:val="28"/>
                <w:szCs w:val="28"/>
              </w:rPr>
              <w:t xml:space="preserve">phong trào </w:t>
            </w:r>
            <w:r w:rsidRPr="00FC46AF">
              <w:rPr>
                <w:rFonts w:ascii="Times New Roman" w:eastAsia="Times New Roman" w:hAnsi="Times New Roman" w:cs="Times New Roman"/>
                <w:sz w:val="28"/>
                <w:szCs w:val="28"/>
              </w:rPr>
              <w:t>thể dục thể thao cho học sinh bán trú</w:t>
            </w:r>
            <w:r>
              <w:rPr>
                <w:rFonts w:ascii="Times New Roman" w:eastAsia="Times New Roman" w:hAnsi="Times New Roman" w:cs="Times New Roman"/>
                <w:sz w:val="28"/>
                <w:szCs w:val="28"/>
              </w:rPr>
              <w:t>, theo dõi việc tập thể dục buổi sáng của học sinh.</w:t>
            </w:r>
          </w:p>
          <w:p w:rsidR="001042C0" w:rsidRPr="00804A6F" w:rsidRDefault="001042C0" w:rsidP="00F66F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Phụ trách,</w:t>
            </w:r>
            <w:r w:rsidR="00F33828">
              <w:rPr>
                <w:rFonts w:ascii="Times New Roman" w:eastAsia="Times New Roman" w:hAnsi="Times New Roman" w:cs="Times New Roman"/>
                <w:sz w:val="28"/>
                <w:szCs w:val="28"/>
              </w:rPr>
              <w:t xml:space="preserve"> theo dõi hệ thống máy nước lọc</w:t>
            </w:r>
            <w:r w:rsidR="00F66F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máy nổ</w:t>
            </w:r>
            <w:r w:rsidR="00F66F07">
              <w:rPr>
                <w:rFonts w:ascii="Times New Roman" w:eastAsia="Times New Roman" w:hAnsi="Times New Roman" w:cs="Times New Roman"/>
                <w:sz w:val="28"/>
                <w:szCs w:val="28"/>
              </w:rPr>
              <w:t xml:space="preserve"> phục vụ bán trú</w:t>
            </w:r>
            <w:r>
              <w:rPr>
                <w:rFonts w:ascii="Times New Roman" w:eastAsia="Times New Roman" w:hAnsi="Times New Roman" w:cs="Times New Roman"/>
                <w:sz w:val="28"/>
                <w:szCs w:val="28"/>
              </w:rPr>
              <w:t>.</w:t>
            </w:r>
          </w:p>
        </w:tc>
      </w:tr>
      <w:tr w:rsidR="001042C0"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1042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Phạm Thị Như Thúy</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1042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46AF">
              <w:rPr>
                <w:rFonts w:ascii="Times New Roman" w:eastAsia="Times New Roman" w:hAnsi="Times New Roman" w:cs="Times New Roman"/>
                <w:sz w:val="28"/>
                <w:szCs w:val="28"/>
              </w:rPr>
              <w:t xml:space="preserve">TTCM </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1042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w:t>
            </w:r>
            <w:r w:rsidRPr="00804A6F">
              <w:rPr>
                <w:rFonts w:ascii="Times New Roman" w:eastAsia="Times New Roman" w:hAnsi="Times New Roman" w:cs="Times New Roman"/>
                <w:sz w:val="28"/>
                <w:szCs w:val="28"/>
              </w:rPr>
              <w:t xml:space="preserve"> viên</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042C0" w:rsidRPr="00804A6F" w:rsidRDefault="001042C0" w:rsidP="00A51470">
            <w:pPr>
              <w:spacing w:after="0" w:line="240" w:lineRule="auto"/>
              <w:rPr>
                <w:rFonts w:ascii="Times New Roman" w:eastAsia="Times New Roman" w:hAnsi="Times New Roman" w:cs="Times New Roman"/>
                <w:sz w:val="28"/>
                <w:szCs w:val="28"/>
              </w:rPr>
            </w:pPr>
            <w:r w:rsidRPr="00FC46AF">
              <w:rPr>
                <w:rFonts w:ascii="Times New Roman" w:eastAsia="Times New Roman" w:hAnsi="Times New Roman" w:cs="Times New Roman"/>
                <w:sz w:val="28"/>
                <w:szCs w:val="28"/>
              </w:rPr>
              <w:t xml:space="preserve">- </w:t>
            </w:r>
            <w:r w:rsidR="00F66F07">
              <w:rPr>
                <w:rFonts w:ascii="Times New Roman" w:eastAsia="Times New Roman" w:hAnsi="Times New Roman" w:cs="Times New Roman"/>
                <w:sz w:val="28"/>
                <w:szCs w:val="28"/>
              </w:rPr>
              <w:t>Phối hợp với tổ phó p</w:t>
            </w:r>
            <w:r w:rsidRPr="00FC46AF">
              <w:rPr>
                <w:rFonts w:ascii="Times New Roman" w:eastAsia="Times New Roman" w:hAnsi="Times New Roman" w:cs="Times New Roman"/>
                <w:sz w:val="28"/>
                <w:szCs w:val="28"/>
              </w:rPr>
              <w:t>hụ trách đời sống</w:t>
            </w:r>
            <w:r w:rsidR="0035112C">
              <w:rPr>
                <w:rFonts w:ascii="Times New Roman" w:eastAsia="Times New Roman" w:hAnsi="Times New Roman" w:cs="Times New Roman"/>
                <w:sz w:val="28"/>
                <w:szCs w:val="28"/>
              </w:rPr>
              <w:t>, theo dõi bếp ăn, hướng dẫn nhân viên cấp dưỡng</w:t>
            </w:r>
            <w:r w:rsidR="004656DE">
              <w:rPr>
                <w:rFonts w:ascii="Times New Roman" w:eastAsia="Times New Roman" w:hAnsi="Times New Roman" w:cs="Times New Roman"/>
                <w:sz w:val="28"/>
                <w:szCs w:val="28"/>
              </w:rPr>
              <w:t>; tham mưu mua sắm trang thiết bị</w:t>
            </w:r>
            <w:r w:rsidRPr="00FC46AF">
              <w:rPr>
                <w:rFonts w:ascii="Times New Roman" w:eastAsia="Times New Roman" w:hAnsi="Times New Roman" w:cs="Times New Roman"/>
                <w:sz w:val="28"/>
                <w:szCs w:val="28"/>
              </w:rPr>
              <w:t xml:space="preserve">. </w:t>
            </w:r>
            <w:r w:rsidR="0035112C">
              <w:rPr>
                <w:rFonts w:ascii="Times New Roman" w:eastAsia="Times New Roman" w:hAnsi="Times New Roman" w:cs="Times New Roman"/>
                <w:sz w:val="28"/>
                <w:szCs w:val="28"/>
              </w:rPr>
              <w:t>T</w:t>
            </w:r>
            <w:r w:rsidRPr="00FC46AF">
              <w:rPr>
                <w:rFonts w:ascii="Times New Roman" w:eastAsia="Times New Roman" w:hAnsi="Times New Roman" w:cs="Times New Roman"/>
                <w:sz w:val="28"/>
                <w:szCs w:val="28"/>
              </w:rPr>
              <w:t>heo dõi việc thực hiện nấu ăn</w:t>
            </w:r>
            <w:r>
              <w:rPr>
                <w:rFonts w:ascii="Times New Roman" w:eastAsia="Times New Roman" w:hAnsi="Times New Roman" w:cs="Times New Roman"/>
                <w:sz w:val="28"/>
                <w:szCs w:val="28"/>
              </w:rPr>
              <w:t>, tổ chức bữa ăn cho học sinh</w:t>
            </w:r>
            <w:r w:rsidRPr="00FC46AF">
              <w:rPr>
                <w:rFonts w:ascii="Times New Roman" w:eastAsia="Times New Roman" w:hAnsi="Times New Roman" w:cs="Times New Roman"/>
                <w:sz w:val="28"/>
                <w:szCs w:val="28"/>
              </w:rPr>
              <w:t xml:space="preserve">, </w:t>
            </w:r>
            <w:r w:rsidR="0035112C">
              <w:rPr>
                <w:rFonts w:ascii="Times New Roman" w:eastAsia="Times New Roman" w:hAnsi="Times New Roman" w:cs="Times New Roman"/>
                <w:sz w:val="28"/>
                <w:szCs w:val="28"/>
              </w:rPr>
              <w:t xml:space="preserve">cùng với tổ phó </w:t>
            </w:r>
            <w:r w:rsidRPr="00FC46AF">
              <w:rPr>
                <w:rFonts w:ascii="Times New Roman" w:eastAsia="Times New Roman" w:hAnsi="Times New Roman" w:cs="Times New Roman"/>
                <w:sz w:val="28"/>
                <w:szCs w:val="28"/>
              </w:rPr>
              <w:t xml:space="preserve">lập </w:t>
            </w:r>
            <w:r>
              <w:rPr>
                <w:rFonts w:ascii="Times New Roman" w:eastAsia="Times New Roman" w:hAnsi="Times New Roman" w:cs="Times New Roman"/>
                <w:sz w:val="28"/>
                <w:szCs w:val="28"/>
              </w:rPr>
              <w:t xml:space="preserve">hồ sơ sổ sách </w:t>
            </w:r>
            <w:r w:rsidR="004656DE">
              <w:rPr>
                <w:rFonts w:ascii="Times New Roman" w:eastAsia="Times New Roman" w:hAnsi="Times New Roman" w:cs="Times New Roman"/>
                <w:sz w:val="28"/>
                <w:szCs w:val="28"/>
              </w:rPr>
              <w:t xml:space="preserve">đời sống, </w:t>
            </w:r>
            <w:r>
              <w:rPr>
                <w:rFonts w:ascii="Times New Roman" w:eastAsia="Times New Roman" w:hAnsi="Times New Roman" w:cs="Times New Roman"/>
                <w:sz w:val="28"/>
                <w:szCs w:val="28"/>
              </w:rPr>
              <w:t>bếp ăn học sinh.</w:t>
            </w:r>
          </w:p>
        </w:tc>
      </w:tr>
      <w:tr w:rsidR="00763CED"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763CED" w:rsidRPr="00804A6F" w:rsidRDefault="00763CED" w:rsidP="00763CE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804A6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Hồ Văn Hoàng</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804A6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804A6F" w:rsidRDefault="00763CED" w:rsidP="00763CED">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w:t>
            </w:r>
            <w:r w:rsidRPr="00804A6F">
              <w:rPr>
                <w:rFonts w:ascii="Times New Roman" w:eastAsia="Times New Roman" w:hAnsi="Times New Roman" w:cs="Times New Roman"/>
                <w:sz w:val="28"/>
                <w:szCs w:val="28"/>
              </w:rPr>
              <w:t xml:space="preserve"> viên</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FC46AF" w:rsidRDefault="00763CED" w:rsidP="00763C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1470">
              <w:rPr>
                <w:rFonts w:ascii="Times New Roman" w:eastAsia="Times New Roman" w:hAnsi="Times New Roman" w:cs="Times New Roman"/>
                <w:sz w:val="28"/>
                <w:szCs w:val="28"/>
              </w:rPr>
              <w:t xml:space="preserve"> </w:t>
            </w:r>
            <w:r w:rsidRPr="00804A6F">
              <w:rPr>
                <w:rFonts w:ascii="Times New Roman" w:eastAsia="Times New Roman" w:hAnsi="Times New Roman" w:cs="Times New Roman"/>
                <w:sz w:val="28"/>
                <w:szCs w:val="28"/>
              </w:rPr>
              <w:t>Phụ tr</w:t>
            </w:r>
            <w:r w:rsidRPr="00FC46AF">
              <w:rPr>
                <w:rFonts w:ascii="Times New Roman" w:eastAsia="Times New Roman" w:hAnsi="Times New Roman" w:cs="Times New Roman"/>
                <w:sz w:val="28"/>
                <w:szCs w:val="28"/>
              </w:rPr>
              <w:t>ách,</w:t>
            </w:r>
            <w:r>
              <w:rPr>
                <w:rFonts w:ascii="Times New Roman" w:eastAsia="Times New Roman" w:hAnsi="Times New Roman" w:cs="Times New Roman"/>
                <w:sz w:val="28"/>
                <w:szCs w:val="28"/>
              </w:rPr>
              <w:t xml:space="preserve"> theo dõi hệ thống nước và</w:t>
            </w:r>
            <w:r w:rsidRPr="00FC46AF">
              <w:rPr>
                <w:rFonts w:ascii="Times New Roman" w:eastAsia="Times New Roman" w:hAnsi="Times New Roman" w:cs="Times New Roman"/>
                <w:sz w:val="28"/>
                <w:szCs w:val="28"/>
              </w:rPr>
              <w:t xml:space="preserve"> các thiết bị nước học sinh bán trú.</w:t>
            </w:r>
          </w:p>
        </w:tc>
      </w:tr>
      <w:tr w:rsidR="00763CED"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Văn Thế</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 viên</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763CED" w:rsidRDefault="00763CED" w:rsidP="00EB17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-Tham mưu xây dựng cơ sở vật chất, khuôn viên,</w:t>
            </w:r>
            <w:r w:rsidR="00EB1751">
              <w:rPr>
                <w:rFonts w:ascii="Times New Roman" w:eastAsia="Times New Roman" w:hAnsi="Times New Roman" w:cs="Times New Roman"/>
                <w:sz w:val="28"/>
                <w:szCs w:val="28"/>
              </w:rPr>
              <w:t xml:space="preserve"> bồn hoa cây cảnh,</w:t>
            </w:r>
            <w:r>
              <w:rPr>
                <w:rFonts w:ascii="Times New Roman" w:eastAsia="Times New Roman" w:hAnsi="Times New Roman" w:cs="Times New Roman"/>
                <w:sz w:val="28"/>
                <w:szCs w:val="28"/>
              </w:rPr>
              <w:t xml:space="preserve"> trang trí phục vụ </w:t>
            </w:r>
            <w:r w:rsidR="004656DE">
              <w:rPr>
                <w:rFonts w:ascii="Times New Roman" w:eastAsia="Times New Roman" w:hAnsi="Times New Roman" w:cs="Times New Roman"/>
                <w:sz w:val="28"/>
                <w:szCs w:val="28"/>
              </w:rPr>
              <w:t xml:space="preserve">xây dựng cảnh quan khu bán trú và nhà trường; </w:t>
            </w:r>
            <w:r w:rsidR="00EB1751">
              <w:rPr>
                <w:rFonts w:ascii="Times New Roman" w:eastAsia="Times New Roman" w:hAnsi="Times New Roman" w:cs="Times New Roman"/>
                <w:sz w:val="28"/>
                <w:szCs w:val="28"/>
              </w:rPr>
              <w:t xml:space="preserve">tham mư xây dựng </w:t>
            </w:r>
            <w:r w:rsidR="00A51470">
              <w:rPr>
                <w:rFonts w:ascii="Times New Roman" w:eastAsia="Times New Roman" w:hAnsi="Times New Roman" w:cs="Times New Roman"/>
                <w:sz w:val="28"/>
                <w:szCs w:val="28"/>
              </w:rPr>
              <w:t>v</w:t>
            </w:r>
            <w:r w:rsidR="00EB1751">
              <w:rPr>
                <w:rFonts w:ascii="Times New Roman" w:eastAsia="Times New Roman" w:hAnsi="Times New Roman" w:cs="Times New Roman"/>
                <w:sz w:val="28"/>
                <w:szCs w:val="28"/>
              </w:rPr>
              <w:t xml:space="preserve">à phụ trách khu vui chơi nâng cao </w:t>
            </w:r>
            <w:r>
              <w:rPr>
                <w:rFonts w:ascii="Times New Roman" w:eastAsia="Times New Roman" w:hAnsi="Times New Roman" w:cs="Times New Roman"/>
                <w:sz w:val="28"/>
                <w:szCs w:val="28"/>
              </w:rPr>
              <w:t>đời sống tinh thần học sinh bán trú.</w:t>
            </w:r>
          </w:p>
        </w:tc>
      </w:tr>
      <w:tr w:rsidR="00763CED" w:rsidRPr="00FC46A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763CED" w:rsidRPr="00FC46AF" w:rsidRDefault="00763CED" w:rsidP="00763CE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FC46A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Quang Phú</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FC46AF" w:rsidRDefault="00763CED" w:rsidP="00763CED">
            <w:pPr>
              <w:spacing w:before="120" w:after="150" w:line="240" w:lineRule="auto"/>
              <w:rPr>
                <w:rFonts w:ascii="Times New Roman" w:eastAsia="Times New Roman" w:hAnsi="Times New Roman" w:cs="Times New Roman"/>
                <w:sz w:val="28"/>
                <w:szCs w:val="28"/>
              </w:rPr>
            </w:pPr>
            <w:r w:rsidRPr="00FC46AF">
              <w:rPr>
                <w:rFonts w:ascii="Times New Roman" w:eastAsia="Times New Roman" w:hAnsi="Times New Roman" w:cs="Times New Roman"/>
                <w:sz w:val="28"/>
                <w:szCs w:val="28"/>
              </w:rPr>
              <w:t>Giáo viên</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FC46AF" w:rsidRDefault="00763CED" w:rsidP="00763CED">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w:t>
            </w:r>
            <w:r w:rsidRPr="00FC46AF">
              <w:rPr>
                <w:rFonts w:ascii="Times New Roman" w:eastAsia="Times New Roman" w:hAnsi="Times New Roman" w:cs="Times New Roman"/>
                <w:sz w:val="28"/>
                <w:szCs w:val="28"/>
              </w:rPr>
              <w:t xml:space="preserve"> viên</w:t>
            </w:r>
          </w:p>
        </w:tc>
        <w:tc>
          <w:tcPr>
            <w:tcW w:w="8221" w:type="dxa"/>
            <w:vMerge w:val="restart"/>
            <w:tcBorders>
              <w:top w:val="nil"/>
              <w:left w:val="nil"/>
              <w:right w:val="single" w:sz="8" w:space="0" w:color="auto"/>
            </w:tcBorders>
            <w:shd w:val="clear" w:color="auto" w:fill="auto"/>
            <w:tcMar>
              <w:top w:w="75" w:type="dxa"/>
              <w:left w:w="75" w:type="dxa"/>
              <w:bottom w:w="75" w:type="dxa"/>
              <w:right w:w="75" w:type="dxa"/>
            </w:tcMar>
          </w:tcPr>
          <w:p w:rsidR="00763CED" w:rsidRPr="00FC46A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Phụ trách, theo dõi</w:t>
            </w:r>
            <w:r w:rsidR="00A51470">
              <w:rPr>
                <w:rFonts w:ascii="Times New Roman" w:eastAsia="Times New Roman" w:hAnsi="Times New Roman" w:cs="Times New Roman"/>
                <w:sz w:val="28"/>
                <w:szCs w:val="28"/>
              </w:rPr>
              <w:t>, tham mưu sửa chữa, bổ sung</w:t>
            </w:r>
            <w:r w:rsidRPr="00FC46AF">
              <w:rPr>
                <w:rFonts w:ascii="Times New Roman" w:eastAsia="Times New Roman" w:hAnsi="Times New Roman" w:cs="Times New Roman"/>
                <w:sz w:val="28"/>
                <w:szCs w:val="28"/>
              </w:rPr>
              <w:t xml:space="preserve"> các</w:t>
            </w:r>
            <w:r>
              <w:rPr>
                <w:rFonts w:ascii="Times New Roman" w:eastAsia="Times New Roman" w:hAnsi="Times New Roman" w:cs="Times New Roman"/>
                <w:sz w:val="28"/>
                <w:szCs w:val="28"/>
              </w:rPr>
              <w:t xml:space="preserve"> thiết bị điện học sinh bán trú</w:t>
            </w:r>
            <w:r w:rsidR="00EB1751">
              <w:rPr>
                <w:rFonts w:ascii="Times New Roman" w:eastAsia="Times New Roman" w:hAnsi="Times New Roman" w:cs="Times New Roman"/>
                <w:sz w:val="28"/>
                <w:szCs w:val="28"/>
              </w:rPr>
              <w:t xml:space="preserve"> và nhà trường</w:t>
            </w:r>
            <w:r>
              <w:rPr>
                <w:rFonts w:ascii="Times New Roman" w:eastAsia="Times New Roman" w:hAnsi="Times New Roman" w:cs="Times New Roman"/>
                <w:sz w:val="28"/>
                <w:szCs w:val="28"/>
              </w:rPr>
              <w:t>.</w:t>
            </w:r>
          </w:p>
          <w:p w:rsidR="00A51470" w:rsidRPr="00FC46AF" w:rsidRDefault="00EB1751" w:rsidP="00EB1751">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Phụ trách lắp đặt, sửa chữa và tổ chức </w:t>
            </w:r>
            <w:r w:rsidR="00763CED" w:rsidRPr="00FC46AF">
              <w:rPr>
                <w:rFonts w:ascii="Times New Roman" w:eastAsia="Times New Roman" w:hAnsi="Times New Roman" w:cs="Times New Roman"/>
                <w:sz w:val="28"/>
                <w:szCs w:val="28"/>
              </w:rPr>
              <w:t xml:space="preserve">xem tivi giải trí </w:t>
            </w:r>
            <w:r>
              <w:rPr>
                <w:rFonts w:ascii="Times New Roman" w:eastAsia="Times New Roman" w:hAnsi="Times New Roman" w:cs="Times New Roman"/>
                <w:sz w:val="28"/>
                <w:szCs w:val="28"/>
              </w:rPr>
              <w:t>cho</w:t>
            </w:r>
            <w:r w:rsidR="00763CED" w:rsidRPr="00FC46AF">
              <w:rPr>
                <w:rFonts w:ascii="Times New Roman" w:eastAsia="Times New Roman" w:hAnsi="Times New Roman" w:cs="Times New Roman"/>
                <w:sz w:val="28"/>
                <w:szCs w:val="28"/>
              </w:rPr>
              <w:t xml:space="preserve"> học sinh</w:t>
            </w:r>
            <w:r>
              <w:rPr>
                <w:rFonts w:ascii="Times New Roman" w:eastAsia="Times New Roman" w:hAnsi="Times New Roman" w:cs="Times New Roman"/>
                <w:sz w:val="28"/>
                <w:szCs w:val="28"/>
              </w:rPr>
              <w:t>; xây dựng lịch xem ti vi, xem phim và tổ chức thực hiện</w:t>
            </w:r>
            <w:r w:rsidR="00763CED" w:rsidRPr="00FC46AF">
              <w:rPr>
                <w:rFonts w:ascii="Times New Roman" w:eastAsia="Times New Roman" w:hAnsi="Times New Roman" w:cs="Times New Roman"/>
                <w:sz w:val="28"/>
                <w:szCs w:val="28"/>
              </w:rPr>
              <w:t>.</w:t>
            </w:r>
          </w:p>
        </w:tc>
      </w:tr>
      <w:tr w:rsidR="00763CED" w:rsidRPr="00FC46A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Hồ Văn Bường</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Pr="00FC46A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 viên</w:t>
            </w:r>
          </w:p>
        </w:tc>
        <w:tc>
          <w:tcPr>
            <w:tcW w:w="8221" w:type="dxa"/>
            <w:vMerge/>
            <w:tcBorders>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rPr>
                <w:rFonts w:ascii="Times New Roman" w:eastAsia="Times New Roman" w:hAnsi="Times New Roman" w:cs="Times New Roman"/>
                <w:sz w:val="28"/>
                <w:szCs w:val="28"/>
              </w:rPr>
            </w:pPr>
          </w:p>
        </w:tc>
      </w:tr>
      <w:tr w:rsidR="00763CED"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Lương Thanh Bình</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w:t>
            </w:r>
            <w:r w:rsidRPr="00804A6F">
              <w:rPr>
                <w:rFonts w:ascii="Times New Roman" w:eastAsia="Times New Roman" w:hAnsi="Times New Roman" w:cs="Times New Roman"/>
                <w:sz w:val="28"/>
                <w:szCs w:val="28"/>
              </w:rPr>
              <w:t xml:space="preserve"> viên</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D3E53" w:rsidRPr="00804A6F" w:rsidRDefault="00763CED" w:rsidP="00763CED">
            <w:pPr>
              <w:spacing w:before="120" w:after="150" w:line="240" w:lineRule="auto"/>
              <w:rPr>
                <w:rFonts w:ascii="Times New Roman" w:eastAsia="Times New Roman" w:hAnsi="Times New Roman" w:cs="Times New Roman"/>
                <w:sz w:val="28"/>
                <w:szCs w:val="28"/>
              </w:rPr>
            </w:pPr>
            <w:r w:rsidRPr="00FC46AF">
              <w:rPr>
                <w:rFonts w:ascii="Times New Roman" w:eastAsia="Times New Roman" w:hAnsi="Times New Roman" w:cs="Times New Roman"/>
                <w:sz w:val="28"/>
                <w:szCs w:val="28"/>
              </w:rPr>
              <w:t xml:space="preserve">- Phụ trách công tác cấp, phát, thống kê các </w:t>
            </w:r>
            <w:r>
              <w:rPr>
                <w:rFonts w:ascii="Times New Roman" w:eastAsia="Times New Roman" w:hAnsi="Times New Roman" w:cs="Times New Roman"/>
                <w:sz w:val="28"/>
                <w:szCs w:val="28"/>
              </w:rPr>
              <w:t>vật dụng bán trú, thống kê cấp phát gạo bán trú</w:t>
            </w:r>
            <w:r w:rsidR="00EB1751">
              <w:rPr>
                <w:rFonts w:ascii="Times New Roman" w:eastAsia="Times New Roman" w:hAnsi="Times New Roman" w:cs="Times New Roman"/>
                <w:sz w:val="28"/>
                <w:szCs w:val="28"/>
              </w:rPr>
              <w:t>; ghi chép nội dung các cuộc họp của tổ quản lý bán trú</w:t>
            </w:r>
            <w:r>
              <w:rPr>
                <w:rFonts w:ascii="Times New Roman" w:eastAsia="Times New Roman" w:hAnsi="Times New Roman" w:cs="Times New Roman"/>
                <w:sz w:val="28"/>
                <w:szCs w:val="28"/>
              </w:rPr>
              <w:t>.</w:t>
            </w:r>
          </w:p>
        </w:tc>
      </w:tr>
      <w:tr w:rsidR="00763CED" w:rsidRPr="00804A6F" w:rsidTr="006D3E53">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Lương Thị Thơm</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 viên</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763CED"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44C18">
              <w:rPr>
                <w:rFonts w:ascii="Times New Roman" w:eastAsia="Times New Roman" w:hAnsi="Times New Roman" w:cs="Times New Roman"/>
                <w:sz w:val="28"/>
                <w:szCs w:val="28"/>
              </w:rPr>
              <w:t>Theo dõi tình hình sức khoẻ học sinh bán trú</w:t>
            </w:r>
            <w:r>
              <w:rPr>
                <w:rFonts w:ascii="Times New Roman" w:eastAsia="Times New Roman" w:hAnsi="Times New Roman" w:cs="Times New Roman"/>
                <w:sz w:val="28"/>
                <w:szCs w:val="28"/>
              </w:rPr>
              <w:t xml:space="preserve">, </w:t>
            </w:r>
            <w:r w:rsidR="00EB1751">
              <w:rPr>
                <w:rFonts w:ascii="Times New Roman" w:eastAsia="Times New Roman" w:hAnsi="Times New Roman" w:cs="Times New Roman"/>
                <w:sz w:val="28"/>
                <w:szCs w:val="28"/>
              </w:rPr>
              <w:t xml:space="preserve">phụ trách </w:t>
            </w:r>
            <w:r w:rsidR="00A51470">
              <w:rPr>
                <w:rFonts w:ascii="Times New Roman" w:eastAsia="Times New Roman" w:hAnsi="Times New Roman" w:cs="Times New Roman"/>
                <w:sz w:val="28"/>
                <w:szCs w:val="28"/>
              </w:rPr>
              <w:t xml:space="preserve">công tác </w:t>
            </w:r>
            <w:r w:rsidR="00EB1751">
              <w:rPr>
                <w:rFonts w:ascii="Times New Roman" w:eastAsia="Times New Roman" w:hAnsi="Times New Roman" w:cs="Times New Roman"/>
                <w:sz w:val="28"/>
                <w:szCs w:val="28"/>
              </w:rPr>
              <w:t xml:space="preserve">y tế </w:t>
            </w:r>
            <w:r w:rsidR="00A51470">
              <w:rPr>
                <w:rFonts w:ascii="Times New Roman" w:eastAsia="Times New Roman" w:hAnsi="Times New Roman" w:cs="Times New Roman"/>
                <w:sz w:val="28"/>
                <w:szCs w:val="28"/>
              </w:rPr>
              <w:t>trường</w:t>
            </w:r>
            <w:r w:rsidR="00EB1751">
              <w:rPr>
                <w:rFonts w:ascii="Times New Roman" w:eastAsia="Times New Roman" w:hAnsi="Times New Roman" w:cs="Times New Roman"/>
                <w:sz w:val="28"/>
                <w:szCs w:val="28"/>
              </w:rPr>
              <w:t xml:space="preserve"> bán trú; thiết lập các loại hồ sơ theo dõi sức khỏe học sinh và công tác phòng chống dịch trường bán trú.</w:t>
            </w:r>
          </w:p>
          <w:p w:rsidR="00EB1751" w:rsidRPr="00044C18" w:rsidRDefault="00EB1751" w:rsidP="00A51470">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Thường xuyên kiểm tra công tác vệ sinh ATTP bếp ăn bán trú, lập biên bản kiểm tra và tham mưu nhà trường về công tác </w:t>
            </w:r>
            <w:r w:rsidR="00A51470">
              <w:rPr>
                <w:rFonts w:ascii="Times New Roman" w:eastAsia="Times New Roman" w:hAnsi="Times New Roman" w:cs="Times New Roman"/>
                <w:sz w:val="28"/>
                <w:szCs w:val="28"/>
              </w:rPr>
              <w:t>vệ sinh</w:t>
            </w:r>
            <w:r>
              <w:rPr>
                <w:rFonts w:ascii="Times New Roman" w:eastAsia="Times New Roman" w:hAnsi="Times New Roman" w:cs="Times New Roman"/>
                <w:sz w:val="28"/>
                <w:szCs w:val="28"/>
              </w:rPr>
              <w:t xml:space="preserve"> ATTP.</w:t>
            </w:r>
          </w:p>
        </w:tc>
      </w:tr>
      <w:tr w:rsidR="00763CED" w:rsidRPr="00804A6F" w:rsidTr="0002131C">
        <w:trPr>
          <w:trHeight w:val="1064"/>
        </w:trPr>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514"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Nguyệt</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50" w:line="240" w:lineRule="auto"/>
              <w:jc w:val="center"/>
              <w:rPr>
                <w:rFonts w:ascii="Times New Roman" w:eastAsia="Times New Roman" w:hAnsi="Times New Roman" w:cs="Times New Roman"/>
                <w:sz w:val="28"/>
                <w:szCs w:val="28"/>
              </w:rPr>
            </w:pPr>
            <w:r w:rsidRPr="00804A6F">
              <w:rPr>
                <w:rFonts w:ascii="Times New Roman" w:eastAsia="Times New Roman" w:hAnsi="Times New Roman" w:cs="Times New Roman"/>
                <w:sz w:val="28"/>
                <w:szCs w:val="28"/>
              </w:rPr>
              <w:t>Kế toán</w:t>
            </w:r>
          </w:p>
        </w:tc>
        <w:tc>
          <w:tcPr>
            <w:tcW w:w="141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w:t>
            </w:r>
            <w:r w:rsidRPr="00804A6F">
              <w:rPr>
                <w:rFonts w:ascii="Times New Roman" w:eastAsia="Times New Roman" w:hAnsi="Times New Roman" w:cs="Times New Roman"/>
                <w:sz w:val="28"/>
                <w:szCs w:val="28"/>
              </w:rPr>
              <w:t xml:space="preserve"> viên</w:t>
            </w:r>
          </w:p>
        </w:tc>
        <w:tc>
          <w:tcPr>
            <w:tcW w:w="82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763CED" w:rsidRPr="00804A6F" w:rsidRDefault="00763CED" w:rsidP="00763CED">
            <w:pPr>
              <w:spacing w:before="12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Phụ trách công tác chế</w:t>
            </w:r>
            <w:r w:rsidR="00EB1751">
              <w:rPr>
                <w:rFonts w:ascii="Times New Roman" w:eastAsia="Times New Roman" w:hAnsi="Times New Roman" w:cs="Times New Roman"/>
                <w:sz w:val="28"/>
                <w:szCs w:val="28"/>
              </w:rPr>
              <w:t xml:space="preserve"> độ chính sách học sinh bán trú; phối hợp với tổ phó và phụ trách bếp ăn quyết toán kinh phí hằng tháng. Thường xuyên tham mưu nhà trường về chế độ chính sách đối với học sinh bán trú.</w:t>
            </w:r>
          </w:p>
        </w:tc>
      </w:tr>
    </w:tbl>
    <w:p w:rsidR="00EC5AAF" w:rsidRPr="00BF7C34" w:rsidRDefault="00846195" w:rsidP="00DE7354">
      <w:pPr>
        <w:tabs>
          <w:tab w:val="left" w:pos="8205"/>
        </w:tabs>
        <w:jc w:val="right"/>
        <w:rPr>
          <w:rFonts w:ascii="Times New Roman" w:hAnsi="Times New Roman" w:cs="Times New Roman"/>
          <w:b/>
          <w:sz w:val="24"/>
          <w:szCs w:val="24"/>
        </w:rPr>
      </w:pPr>
      <w:r w:rsidRPr="00BF7C34">
        <w:rPr>
          <w:rFonts w:ascii="Times New Roman" w:hAnsi="Times New Roman" w:cs="Times New Roman"/>
          <w:b/>
          <w:sz w:val="24"/>
          <w:szCs w:val="24"/>
        </w:rPr>
        <w:t>TM. TỔ</w:t>
      </w:r>
      <w:r w:rsidR="00135F24" w:rsidRPr="00BF7C34">
        <w:rPr>
          <w:rFonts w:ascii="Times New Roman" w:hAnsi="Times New Roman" w:cs="Times New Roman"/>
          <w:b/>
          <w:sz w:val="24"/>
          <w:szCs w:val="24"/>
        </w:rPr>
        <w:t xml:space="preserve"> QLHSBT</w:t>
      </w:r>
    </w:p>
    <w:p w:rsidR="00DE7354" w:rsidRPr="00DE7354" w:rsidRDefault="00DE7354" w:rsidP="00DE7354">
      <w:pPr>
        <w:tabs>
          <w:tab w:val="left" w:pos="8205"/>
          <w:tab w:val="left" w:pos="11250"/>
        </w:tabs>
        <w:spacing w:after="0" w:line="240" w:lineRule="auto"/>
        <w:jc w:val="center"/>
        <w:rPr>
          <w:rFonts w:ascii="Times New Roman" w:hAnsi="Times New Roman" w:cs="Times New Roman"/>
          <w:i/>
          <w:sz w:val="24"/>
          <w:szCs w:val="24"/>
        </w:rPr>
      </w:pPr>
      <w:r w:rsidRPr="00DE7354">
        <w:rPr>
          <w:rFonts w:ascii="Times New Roman" w:hAnsi="Times New Roman" w:cs="Times New Roman"/>
          <w:i/>
          <w:sz w:val="24"/>
          <w:szCs w:val="24"/>
        </w:rPr>
        <w:t xml:space="preserve">                                                                                                                                                                                                         (</w:t>
      </w:r>
      <w:r w:rsidRPr="00DE7354">
        <w:rPr>
          <w:rFonts w:ascii="Times New Roman" w:hAnsi="Times New Roman" w:cs="Times New Roman"/>
          <w:i/>
          <w:sz w:val="24"/>
          <w:szCs w:val="24"/>
        </w:rPr>
        <w:t>Đã ký</w:t>
      </w:r>
      <w:r w:rsidRPr="00DE7354">
        <w:rPr>
          <w:rFonts w:ascii="Times New Roman" w:hAnsi="Times New Roman" w:cs="Times New Roman"/>
          <w:i/>
          <w:sz w:val="24"/>
          <w:szCs w:val="24"/>
        </w:rPr>
        <w:t>)</w:t>
      </w:r>
    </w:p>
    <w:p w:rsidR="00DE7354" w:rsidRDefault="00DE7354" w:rsidP="00DE7354">
      <w:pPr>
        <w:tabs>
          <w:tab w:val="left" w:pos="8205"/>
          <w:tab w:val="left" w:pos="11250"/>
        </w:tabs>
        <w:spacing w:after="0" w:line="240" w:lineRule="auto"/>
        <w:jc w:val="right"/>
        <w:rPr>
          <w:rFonts w:ascii="Times New Roman" w:hAnsi="Times New Roman" w:cs="Times New Roman"/>
          <w:b/>
          <w:sz w:val="24"/>
          <w:szCs w:val="24"/>
        </w:rPr>
      </w:pPr>
    </w:p>
    <w:p w:rsidR="0002131C" w:rsidRDefault="00DE7354" w:rsidP="00DE7354">
      <w:pPr>
        <w:tabs>
          <w:tab w:val="left" w:pos="8205"/>
          <w:tab w:val="left" w:pos="1125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02131C" w:rsidRPr="00BF7C34">
        <w:rPr>
          <w:rFonts w:ascii="Times New Roman" w:hAnsi="Times New Roman" w:cs="Times New Roman"/>
          <w:b/>
          <w:sz w:val="24"/>
          <w:szCs w:val="24"/>
        </w:rPr>
        <w:t>BÙI DŨNG</w:t>
      </w:r>
    </w:p>
    <w:p w:rsidR="0002131C" w:rsidRDefault="0002131C" w:rsidP="0002131C">
      <w:pPr>
        <w:tabs>
          <w:tab w:val="left" w:pos="8205"/>
          <w:tab w:val="left" w:pos="11250"/>
        </w:tabs>
        <w:rPr>
          <w:rFonts w:ascii="Times New Roman" w:hAnsi="Times New Roman" w:cs="Times New Roman"/>
          <w:b/>
          <w:sz w:val="28"/>
          <w:szCs w:val="28"/>
        </w:rPr>
      </w:pPr>
      <w:bookmarkStart w:id="0" w:name="_GoBack"/>
      <w:bookmarkEnd w:id="0"/>
    </w:p>
    <w:p w:rsidR="0002131C" w:rsidRPr="00135F24" w:rsidRDefault="0002131C" w:rsidP="00135F24">
      <w:pPr>
        <w:tabs>
          <w:tab w:val="left" w:pos="8205"/>
        </w:tabs>
        <w:rPr>
          <w:rFonts w:ascii="Times New Roman" w:hAnsi="Times New Roman" w:cs="Times New Roman"/>
          <w:b/>
          <w:sz w:val="28"/>
          <w:szCs w:val="28"/>
        </w:rPr>
      </w:pPr>
    </w:p>
    <w:sectPr w:rsidR="0002131C" w:rsidRPr="00135F24" w:rsidSect="006D3E53">
      <w:pgSz w:w="15840" w:h="12240" w:orient="landscape"/>
      <w:pgMar w:top="1021" w:right="1134" w:bottom="907"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42FC2"/>
    <w:multiLevelType w:val="hybridMultilevel"/>
    <w:tmpl w:val="0F80E180"/>
    <w:lvl w:ilvl="0" w:tplc="F6C2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48AF"/>
    <w:multiLevelType w:val="hybridMultilevel"/>
    <w:tmpl w:val="8F426F3C"/>
    <w:lvl w:ilvl="0" w:tplc="DB8C0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40"/>
    <w:rsid w:val="0002131C"/>
    <w:rsid w:val="00044C18"/>
    <w:rsid w:val="000540F4"/>
    <w:rsid w:val="001042C0"/>
    <w:rsid w:val="00106CC8"/>
    <w:rsid w:val="00135F24"/>
    <w:rsid w:val="00146D2E"/>
    <w:rsid w:val="001E7A90"/>
    <w:rsid w:val="002A2A40"/>
    <w:rsid w:val="00323B7A"/>
    <w:rsid w:val="0035112C"/>
    <w:rsid w:val="00352A59"/>
    <w:rsid w:val="00360D8C"/>
    <w:rsid w:val="00363045"/>
    <w:rsid w:val="003B6FFB"/>
    <w:rsid w:val="003D4E32"/>
    <w:rsid w:val="004656DE"/>
    <w:rsid w:val="004D2669"/>
    <w:rsid w:val="00512A6D"/>
    <w:rsid w:val="0052692E"/>
    <w:rsid w:val="0059682D"/>
    <w:rsid w:val="005F6E39"/>
    <w:rsid w:val="0063621D"/>
    <w:rsid w:val="006450BC"/>
    <w:rsid w:val="00671835"/>
    <w:rsid w:val="006D3E53"/>
    <w:rsid w:val="006E63EE"/>
    <w:rsid w:val="00724BB4"/>
    <w:rsid w:val="00763CED"/>
    <w:rsid w:val="007B41EB"/>
    <w:rsid w:val="007C4014"/>
    <w:rsid w:val="007E1875"/>
    <w:rsid w:val="007E75ED"/>
    <w:rsid w:val="00804A6F"/>
    <w:rsid w:val="00846195"/>
    <w:rsid w:val="008505C8"/>
    <w:rsid w:val="0086791B"/>
    <w:rsid w:val="00877802"/>
    <w:rsid w:val="00885AA9"/>
    <w:rsid w:val="008A74B6"/>
    <w:rsid w:val="00913FDA"/>
    <w:rsid w:val="009608DC"/>
    <w:rsid w:val="00970EA2"/>
    <w:rsid w:val="009936A6"/>
    <w:rsid w:val="009A0B1F"/>
    <w:rsid w:val="009C657C"/>
    <w:rsid w:val="009E295E"/>
    <w:rsid w:val="009E677A"/>
    <w:rsid w:val="009F461E"/>
    <w:rsid w:val="009F4FCA"/>
    <w:rsid w:val="00A109B1"/>
    <w:rsid w:val="00A51470"/>
    <w:rsid w:val="00AA360D"/>
    <w:rsid w:val="00B72296"/>
    <w:rsid w:val="00BC18FE"/>
    <w:rsid w:val="00BD62B1"/>
    <w:rsid w:val="00BF7C34"/>
    <w:rsid w:val="00C54660"/>
    <w:rsid w:val="00C76413"/>
    <w:rsid w:val="00D305B0"/>
    <w:rsid w:val="00DA70E9"/>
    <w:rsid w:val="00DB1966"/>
    <w:rsid w:val="00DB4729"/>
    <w:rsid w:val="00DE7354"/>
    <w:rsid w:val="00DF1A6A"/>
    <w:rsid w:val="00E21391"/>
    <w:rsid w:val="00E84C2E"/>
    <w:rsid w:val="00E9188B"/>
    <w:rsid w:val="00EA6E96"/>
    <w:rsid w:val="00EB1751"/>
    <w:rsid w:val="00EC5AAF"/>
    <w:rsid w:val="00F33828"/>
    <w:rsid w:val="00F40CF2"/>
    <w:rsid w:val="00F66F07"/>
    <w:rsid w:val="00F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9268"/>
  <w15:docId w15:val="{86C72547-6DE1-4D20-8252-8BBDB9EB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4A6F"/>
    <w:rPr>
      <w:color w:val="0000FF"/>
      <w:u w:val="single"/>
    </w:rPr>
  </w:style>
  <w:style w:type="character" w:customStyle="1" w:styleId="text-mobile">
    <w:name w:val="text-mobile"/>
    <w:basedOn w:val="DefaultParagraphFont"/>
    <w:rsid w:val="00804A6F"/>
  </w:style>
  <w:style w:type="paragraph" w:styleId="NormalWeb">
    <w:name w:val="Normal (Web)"/>
    <w:basedOn w:val="Normal"/>
    <w:unhideWhenUsed/>
    <w:rsid w:val="00804A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04A6F"/>
    <w:rPr>
      <w:b/>
      <w:bCs/>
    </w:rPr>
  </w:style>
  <w:style w:type="character" w:styleId="Emphasis">
    <w:name w:val="Emphasis"/>
    <w:qFormat/>
    <w:rsid w:val="00804A6F"/>
    <w:rPr>
      <w:i/>
      <w:iCs/>
    </w:rPr>
  </w:style>
  <w:style w:type="paragraph" w:customStyle="1" w:styleId="CharCharCharCharCharCharChar">
    <w:name w:val="Char Char Char Char Char Char Char"/>
    <w:basedOn w:val="Normal"/>
    <w:autoRedefine/>
    <w:rsid w:val="006450B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6450BC"/>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450BC"/>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96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DC"/>
    <w:rPr>
      <w:rFonts w:ascii="Tahoma" w:hAnsi="Tahoma" w:cs="Tahoma"/>
      <w:sz w:val="16"/>
      <w:szCs w:val="16"/>
    </w:rPr>
  </w:style>
  <w:style w:type="paragraph" w:styleId="ListParagraph">
    <w:name w:val="List Paragraph"/>
    <w:basedOn w:val="Normal"/>
    <w:uiPriority w:val="34"/>
    <w:qFormat/>
    <w:rsid w:val="0004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4916">
      <w:bodyDiv w:val="1"/>
      <w:marLeft w:val="0"/>
      <w:marRight w:val="0"/>
      <w:marTop w:val="0"/>
      <w:marBottom w:val="0"/>
      <w:divBdr>
        <w:top w:val="none" w:sz="0" w:space="0" w:color="auto"/>
        <w:left w:val="none" w:sz="0" w:space="0" w:color="auto"/>
        <w:bottom w:val="none" w:sz="0" w:space="0" w:color="auto"/>
        <w:right w:val="none" w:sz="0" w:space="0" w:color="auto"/>
      </w:divBdr>
      <w:divsChild>
        <w:div w:id="1120756959">
          <w:marLeft w:val="0"/>
          <w:marRight w:val="0"/>
          <w:marTop w:val="0"/>
          <w:marBottom w:val="0"/>
          <w:divBdr>
            <w:top w:val="none" w:sz="0" w:space="0" w:color="auto"/>
            <w:left w:val="none" w:sz="0" w:space="0" w:color="auto"/>
            <w:bottom w:val="none" w:sz="0" w:space="0" w:color="auto"/>
            <w:right w:val="none" w:sz="0" w:space="0" w:color="auto"/>
          </w:divBdr>
          <w:divsChild>
            <w:div w:id="1772311833">
              <w:marLeft w:val="0"/>
              <w:marRight w:val="0"/>
              <w:marTop w:val="0"/>
              <w:marBottom w:val="0"/>
              <w:divBdr>
                <w:top w:val="none" w:sz="0" w:space="0" w:color="auto"/>
                <w:left w:val="none" w:sz="0" w:space="0" w:color="auto"/>
                <w:bottom w:val="none" w:sz="0" w:space="0" w:color="auto"/>
                <w:right w:val="none" w:sz="0" w:space="0" w:color="auto"/>
              </w:divBdr>
              <w:divsChild>
                <w:div w:id="835614978">
                  <w:marLeft w:val="0"/>
                  <w:marRight w:val="0"/>
                  <w:marTop w:val="0"/>
                  <w:marBottom w:val="0"/>
                  <w:divBdr>
                    <w:top w:val="none" w:sz="0" w:space="0" w:color="auto"/>
                    <w:left w:val="none" w:sz="0" w:space="0" w:color="auto"/>
                    <w:bottom w:val="none" w:sz="0" w:space="0" w:color="auto"/>
                    <w:right w:val="none" w:sz="0" w:space="0" w:color="auto"/>
                  </w:divBdr>
                </w:div>
              </w:divsChild>
            </w:div>
            <w:div w:id="811368335">
              <w:marLeft w:val="0"/>
              <w:marRight w:val="0"/>
              <w:marTop w:val="0"/>
              <w:marBottom w:val="0"/>
              <w:divBdr>
                <w:top w:val="none" w:sz="0" w:space="0" w:color="auto"/>
                <w:left w:val="single" w:sz="12" w:space="8" w:color="CCCCCC"/>
                <w:bottom w:val="none" w:sz="0" w:space="0" w:color="auto"/>
                <w:right w:val="none" w:sz="0" w:space="0" w:color="auto"/>
              </w:divBdr>
            </w:div>
          </w:divsChild>
        </w:div>
        <w:div w:id="1876191362">
          <w:marLeft w:val="0"/>
          <w:marRight w:val="0"/>
          <w:marTop w:val="0"/>
          <w:marBottom w:val="0"/>
          <w:divBdr>
            <w:top w:val="none" w:sz="0" w:space="0" w:color="auto"/>
            <w:left w:val="none" w:sz="0" w:space="0" w:color="auto"/>
            <w:bottom w:val="none" w:sz="0" w:space="0" w:color="auto"/>
            <w:right w:val="none" w:sz="0" w:space="0" w:color="auto"/>
          </w:divBdr>
          <w:divsChild>
            <w:div w:id="927663260">
              <w:marLeft w:val="0"/>
              <w:marRight w:val="0"/>
              <w:marTop w:val="0"/>
              <w:marBottom w:val="0"/>
              <w:divBdr>
                <w:top w:val="none" w:sz="0" w:space="0" w:color="auto"/>
                <w:left w:val="none" w:sz="0" w:space="0" w:color="auto"/>
                <w:bottom w:val="none" w:sz="0" w:space="0" w:color="auto"/>
                <w:right w:val="none" w:sz="0" w:space="0" w:color="auto"/>
              </w:divBdr>
              <w:divsChild>
                <w:div w:id="2999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53</cp:revision>
  <cp:lastPrinted>2021-09-21T01:13:00Z</cp:lastPrinted>
  <dcterms:created xsi:type="dcterms:W3CDTF">2020-02-03T08:16:00Z</dcterms:created>
  <dcterms:modified xsi:type="dcterms:W3CDTF">2021-12-29T02:27:00Z</dcterms:modified>
</cp:coreProperties>
</file>